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51EFE" w14:textId="65ED05B0" w:rsidR="001F1978" w:rsidRPr="005864C0" w:rsidRDefault="00DA2974">
      <w:pPr>
        <w:rPr>
          <w:rFonts w:ascii="Roboto Light" w:hAnsi="Roboto Light"/>
          <w:b/>
          <w:color w:val="000000" w:themeColor="text1"/>
          <w:u w:val="single"/>
          <w:lang w:val="en-GB"/>
        </w:rPr>
      </w:pPr>
      <w:r w:rsidRPr="005864C0">
        <w:rPr>
          <w:rFonts w:ascii="Roboto Light" w:hAnsi="Roboto Light"/>
          <w:b/>
          <w:color w:val="000000" w:themeColor="text1"/>
          <w:u w:val="single"/>
          <w:lang w:val="en-GB"/>
        </w:rPr>
        <w:t>PRESS RELEASE</w:t>
      </w:r>
      <w:r w:rsidR="00812D14" w:rsidRPr="005864C0">
        <w:rPr>
          <w:rFonts w:ascii="Roboto Light" w:hAnsi="Roboto Light"/>
          <w:b/>
          <w:color w:val="000000" w:themeColor="text1"/>
          <w:u w:val="single"/>
          <w:lang w:val="en-GB"/>
        </w:rPr>
        <w:t xml:space="preserve"> VERHAERT </w:t>
      </w:r>
    </w:p>
    <w:p w14:paraId="1455637A" w14:textId="52F75E06" w:rsidR="007B4224" w:rsidRPr="005864C0" w:rsidRDefault="007B4224">
      <w:pPr>
        <w:rPr>
          <w:rFonts w:ascii="Roboto Light" w:hAnsi="Roboto Light"/>
          <w:color w:val="000000" w:themeColor="text1"/>
          <w:lang w:val="en-GB"/>
        </w:rPr>
      </w:pPr>
      <w:r w:rsidRPr="005864C0">
        <w:rPr>
          <w:rFonts w:ascii="Roboto Light" w:hAnsi="Roboto Light"/>
          <w:color w:val="000000" w:themeColor="text1"/>
          <w:lang w:val="en-GB"/>
        </w:rPr>
        <w:t>28-04-201</w:t>
      </w:r>
      <w:r w:rsidR="00B05DA6" w:rsidRPr="005864C0">
        <w:rPr>
          <w:rFonts w:ascii="Roboto Light" w:hAnsi="Roboto Light"/>
          <w:color w:val="000000" w:themeColor="text1"/>
          <w:lang w:val="en-GB"/>
        </w:rPr>
        <w:t>6</w:t>
      </w:r>
    </w:p>
    <w:p w14:paraId="4EA4E09C" w14:textId="7485F658" w:rsidR="0026736D" w:rsidRPr="005864C0" w:rsidRDefault="00DA2974">
      <w:pPr>
        <w:rPr>
          <w:rFonts w:ascii="Roboto Light" w:hAnsi="Roboto Light"/>
          <w:b/>
          <w:color w:val="000000" w:themeColor="text1"/>
          <w:u w:val="single"/>
          <w:lang w:val="en-GB"/>
        </w:rPr>
      </w:pPr>
      <w:r w:rsidRPr="005864C0">
        <w:rPr>
          <w:rFonts w:ascii="Roboto Light" w:hAnsi="Roboto Light"/>
          <w:b/>
          <w:color w:val="000000" w:themeColor="text1"/>
          <w:u w:val="single"/>
          <w:lang w:val="en-GB"/>
        </w:rPr>
        <w:t>ESA puts Verhaert in pole position for technology transfer in Europe</w:t>
      </w:r>
      <w:r w:rsidR="0026736D" w:rsidRPr="005864C0">
        <w:rPr>
          <w:rFonts w:ascii="Roboto Light" w:hAnsi="Roboto Light"/>
          <w:b/>
          <w:color w:val="000000" w:themeColor="text1"/>
          <w:u w:val="single"/>
          <w:lang w:val="en-GB"/>
        </w:rPr>
        <w:t>.</w:t>
      </w:r>
    </w:p>
    <w:p w14:paraId="39BD5E66" w14:textId="77777777" w:rsidR="00DA2974" w:rsidRPr="005864C0" w:rsidRDefault="00DA2974" w:rsidP="00DA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Roboto Light" w:hAnsi="Roboto Light" w:cs="Georgia"/>
          <w:b/>
          <w:bCs/>
          <w:color w:val="2F2F2F"/>
          <w:sz w:val="24"/>
          <w:szCs w:val="24"/>
          <w:lang w:val="en-GB"/>
        </w:rPr>
      </w:pPr>
      <w:r w:rsidRPr="005864C0">
        <w:rPr>
          <w:rFonts w:ascii="Roboto Light" w:hAnsi="Roboto Light" w:cs="Georgia"/>
          <w:b/>
          <w:bCs/>
          <w:color w:val="2F2F2F"/>
          <w:sz w:val="24"/>
          <w:szCs w:val="24"/>
          <w:lang w:val="en-GB"/>
        </w:rPr>
        <w:t>Minister Sleurs witnesses contract award by ESA to Verhaert</w:t>
      </w:r>
    </w:p>
    <w:p w14:paraId="5B5D8A30" w14:textId="77777777" w:rsidR="001E5064" w:rsidRPr="005864C0" w:rsidRDefault="001E5064" w:rsidP="001E50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Roboto Light" w:hAnsi="Roboto Light" w:cs="Georgia"/>
          <w:b/>
          <w:bCs/>
          <w:color w:val="2F2F2F"/>
          <w:sz w:val="24"/>
          <w:szCs w:val="24"/>
          <w:lang w:val="en-GB"/>
        </w:rPr>
      </w:pPr>
    </w:p>
    <w:p w14:paraId="294BE7BE" w14:textId="31F6C6F5" w:rsidR="0048420E" w:rsidRPr="005864C0" w:rsidRDefault="00DA2974" w:rsidP="001E5064">
      <w:pPr>
        <w:rPr>
          <w:rFonts w:ascii="Roboto Light" w:hAnsi="Roboto Light" w:cs="Arial"/>
          <w:b/>
          <w:color w:val="000000" w:themeColor="text1"/>
          <w:lang w:val="en-GB"/>
        </w:rPr>
      </w:pPr>
      <w:r w:rsidRPr="005864C0">
        <w:rPr>
          <w:rFonts w:ascii="Roboto Light" w:hAnsi="Roboto Light" w:cs="Georgia"/>
          <w:b/>
          <w:color w:val="2F2F2F"/>
          <w:sz w:val="24"/>
          <w:szCs w:val="24"/>
          <w:lang w:val="en-GB"/>
        </w:rPr>
        <w:t xml:space="preserve">As leading innovation centre, </w:t>
      </w:r>
      <w:r w:rsidR="001E5064" w:rsidRPr="005864C0">
        <w:rPr>
          <w:rFonts w:ascii="Roboto Light" w:hAnsi="Roboto Light" w:cs="Georgia"/>
          <w:b/>
          <w:color w:val="2F2F2F"/>
          <w:sz w:val="24"/>
          <w:szCs w:val="24"/>
          <w:lang w:val="en-GB"/>
        </w:rPr>
        <w:t xml:space="preserve">Verhaert </w:t>
      </w:r>
      <w:r w:rsidRPr="005864C0">
        <w:rPr>
          <w:rFonts w:ascii="Roboto Light" w:hAnsi="Roboto Light" w:cs="Georgia"/>
          <w:b/>
          <w:color w:val="2F2F2F"/>
          <w:sz w:val="24"/>
          <w:szCs w:val="24"/>
          <w:lang w:val="en-GB"/>
        </w:rPr>
        <w:t xml:space="preserve">will assure the implementation of the technology transfer </w:t>
      </w:r>
      <w:r w:rsidR="005864C0" w:rsidRPr="005864C0">
        <w:rPr>
          <w:rFonts w:ascii="Roboto Light" w:hAnsi="Roboto Light" w:cs="Georgia"/>
          <w:b/>
          <w:color w:val="2F2F2F"/>
          <w:sz w:val="24"/>
          <w:szCs w:val="24"/>
          <w:lang w:val="en-GB"/>
        </w:rPr>
        <w:t>initiative</w:t>
      </w:r>
      <w:r w:rsidRPr="005864C0">
        <w:rPr>
          <w:rFonts w:ascii="Roboto Light" w:hAnsi="Roboto Light" w:cs="Georgia"/>
          <w:b/>
          <w:color w:val="2F2F2F"/>
          <w:sz w:val="24"/>
          <w:szCs w:val="24"/>
          <w:lang w:val="en-GB"/>
        </w:rPr>
        <w:t xml:space="preserve"> throughout the </w:t>
      </w:r>
      <w:r w:rsidR="001E5064" w:rsidRPr="005864C0">
        <w:rPr>
          <w:rFonts w:ascii="Roboto Light" w:hAnsi="Roboto Light" w:cs="Georgia"/>
          <w:b/>
          <w:color w:val="2F2F2F"/>
          <w:sz w:val="24"/>
          <w:szCs w:val="24"/>
          <w:lang w:val="en-GB"/>
        </w:rPr>
        <w:t xml:space="preserve">ESA member states. </w:t>
      </w:r>
      <w:r w:rsidRPr="005864C0">
        <w:rPr>
          <w:rFonts w:ascii="Roboto Light" w:hAnsi="Roboto Light" w:cs="Georgia"/>
          <w:b/>
          <w:color w:val="2F2F2F"/>
          <w:sz w:val="24"/>
          <w:szCs w:val="24"/>
          <w:lang w:val="en-GB"/>
        </w:rPr>
        <w:t>With the specific</w:t>
      </w:r>
      <w:r w:rsidR="001E5064" w:rsidRPr="005864C0">
        <w:rPr>
          <w:rFonts w:ascii="Roboto Light" w:hAnsi="Roboto Light" w:cs="Georgia"/>
          <w:b/>
          <w:color w:val="2F2F2F"/>
          <w:sz w:val="24"/>
          <w:szCs w:val="24"/>
          <w:lang w:val="en-GB"/>
        </w:rPr>
        <w:t xml:space="preserve"> TechXfer a</w:t>
      </w:r>
      <w:r w:rsidRPr="005864C0">
        <w:rPr>
          <w:rFonts w:ascii="Roboto Light" w:hAnsi="Roboto Light" w:cs="Georgia"/>
          <w:b/>
          <w:color w:val="2F2F2F"/>
          <w:sz w:val="24"/>
          <w:szCs w:val="24"/>
          <w:lang w:val="en-GB"/>
        </w:rPr>
        <w:t xml:space="preserve">pproach, the company, </w:t>
      </w:r>
      <w:r w:rsidR="00970D03" w:rsidRPr="005864C0">
        <w:rPr>
          <w:rFonts w:ascii="Roboto Light" w:hAnsi="Roboto Light" w:cs="Georgia"/>
          <w:b/>
          <w:color w:val="2F2F2F"/>
          <w:sz w:val="24"/>
          <w:szCs w:val="24"/>
          <w:lang w:val="en-GB"/>
        </w:rPr>
        <w:t xml:space="preserve">together with its subcontractors, will be in charge of new applications of aerospace technology in the different sectors of the industry. This contract emphasizes the increasing importance of professional technology transfer and ensures extra </w:t>
      </w:r>
      <w:r w:rsidR="005864C0" w:rsidRPr="005864C0">
        <w:rPr>
          <w:rFonts w:ascii="Roboto Light" w:hAnsi="Roboto Light" w:cs="Georgia"/>
          <w:b/>
          <w:color w:val="2F2F2F"/>
          <w:sz w:val="24"/>
          <w:szCs w:val="24"/>
          <w:lang w:val="en-GB"/>
        </w:rPr>
        <w:t>efficiency</w:t>
      </w:r>
      <w:r w:rsidR="00970D03" w:rsidRPr="005864C0">
        <w:rPr>
          <w:rFonts w:ascii="Roboto Light" w:hAnsi="Roboto Light" w:cs="Georgia"/>
          <w:b/>
          <w:color w:val="2F2F2F"/>
          <w:sz w:val="24"/>
          <w:szCs w:val="24"/>
          <w:lang w:val="en-GB"/>
        </w:rPr>
        <w:t xml:space="preserve"> of the investments in </w:t>
      </w:r>
      <w:r w:rsidR="001E5064" w:rsidRPr="005864C0">
        <w:rPr>
          <w:rFonts w:ascii="Roboto Light" w:hAnsi="Roboto Light" w:cs="Georgia"/>
          <w:b/>
          <w:color w:val="2F2F2F"/>
          <w:sz w:val="24"/>
          <w:szCs w:val="24"/>
          <w:lang w:val="en-GB"/>
        </w:rPr>
        <w:t>a</w:t>
      </w:r>
      <w:r w:rsidR="00970D03" w:rsidRPr="005864C0">
        <w:rPr>
          <w:rFonts w:ascii="Roboto Light" w:hAnsi="Roboto Light" w:cs="Georgia"/>
          <w:b/>
          <w:color w:val="2F2F2F"/>
          <w:sz w:val="24"/>
          <w:szCs w:val="24"/>
          <w:lang w:val="en-GB"/>
        </w:rPr>
        <w:t>erospace. As such, demanding technological innovations can benefit from the technological developments which have been realised in the context of various aerospace missions. With this new contract, Verhaert wants to speed up product innovation on a European level, by building a bridge between industry and start-up through technology transfer</w:t>
      </w:r>
      <w:r w:rsidR="00DC0B0A" w:rsidRPr="005864C0">
        <w:rPr>
          <w:rFonts w:ascii="Roboto Light" w:hAnsi="Roboto Light" w:cs="Arial"/>
          <w:b/>
          <w:color w:val="000000" w:themeColor="text1"/>
          <w:lang w:val="en-GB"/>
        </w:rPr>
        <w:t>.</w:t>
      </w:r>
    </w:p>
    <w:p w14:paraId="2649A454" w14:textId="4B1E5B8C" w:rsidR="005226F2" w:rsidRPr="005864C0" w:rsidRDefault="00970D03">
      <w:pPr>
        <w:rPr>
          <w:rFonts w:ascii="Roboto Light" w:hAnsi="Roboto Light"/>
          <w:color w:val="000000" w:themeColor="text1"/>
          <w:lang w:val="en-GB"/>
        </w:rPr>
      </w:pPr>
      <w:r w:rsidRPr="005864C0">
        <w:rPr>
          <w:rFonts w:ascii="Roboto Light" w:hAnsi="Roboto Light"/>
          <w:lang w:val="en-GB"/>
        </w:rPr>
        <w:t xml:space="preserve">Today, </w:t>
      </w:r>
      <w:r w:rsidR="00E6726D" w:rsidRPr="005864C0">
        <w:rPr>
          <w:rFonts w:ascii="Roboto Light" w:hAnsi="Roboto Light"/>
          <w:lang w:val="en-GB"/>
        </w:rPr>
        <w:t>Verhaert</w:t>
      </w:r>
      <w:r w:rsidR="00234771" w:rsidRPr="005864C0" w:rsidDel="00234771">
        <w:rPr>
          <w:rFonts w:ascii="Roboto Light" w:hAnsi="Roboto Light"/>
          <w:lang w:val="en-GB"/>
        </w:rPr>
        <w:t xml:space="preserve"> </w:t>
      </w:r>
      <w:r w:rsidRPr="005864C0">
        <w:rPr>
          <w:rFonts w:ascii="Roboto Light" w:hAnsi="Roboto Light"/>
          <w:lang w:val="en-GB"/>
        </w:rPr>
        <w:t xml:space="preserve">proudly announces that ESA, the European Space Agency, based on an international tender procedure, has assigned Verhaert for the implementation of its European Technology Transfer Initiative in the context of the agency’s Technology Transfer Programme.  </w:t>
      </w:r>
    </w:p>
    <w:p w14:paraId="7231F451" w14:textId="7D94C998" w:rsidR="0026736D" w:rsidRPr="005864C0" w:rsidRDefault="00970D03" w:rsidP="005226F2">
      <w:pPr>
        <w:pStyle w:val="NormalWeb"/>
        <w:shd w:val="clear" w:color="auto" w:fill="FFFFFF"/>
        <w:spacing w:before="0" w:beforeAutospacing="0" w:after="0" w:afterAutospacing="0" w:line="300" w:lineRule="atLeast"/>
        <w:jc w:val="both"/>
        <w:rPr>
          <w:rFonts w:ascii="Roboto Light" w:hAnsi="Roboto Light"/>
          <w:color w:val="000000" w:themeColor="text1"/>
          <w:lang w:val="en-GB"/>
        </w:rPr>
      </w:pPr>
      <w:r w:rsidRPr="005864C0">
        <w:rPr>
          <w:rFonts w:ascii="Roboto Light" w:hAnsi="Roboto Light"/>
          <w:color w:val="000000" w:themeColor="text1"/>
          <w:lang w:val="en-GB"/>
        </w:rPr>
        <w:t xml:space="preserve">Objective of this technology transfer programme is to fortify the European industry by </w:t>
      </w:r>
      <w:r w:rsidR="005864C0" w:rsidRPr="005864C0">
        <w:rPr>
          <w:rFonts w:ascii="Roboto Light" w:hAnsi="Roboto Light"/>
          <w:color w:val="000000" w:themeColor="text1"/>
          <w:lang w:val="en-GB"/>
        </w:rPr>
        <w:t>identifying</w:t>
      </w:r>
      <w:r w:rsidRPr="005864C0">
        <w:rPr>
          <w:rFonts w:ascii="Roboto Light" w:hAnsi="Roboto Light"/>
          <w:color w:val="000000" w:themeColor="text1"/>
          <w:lang w:val="en-GB"/>
        </w:rPr>
        <w:t xml:space="preserve"> and developing new business opportunities which use technology developed in ESA’s aerospace programmes</w:t>
      </w:r>
      <w:r w:rsidR="0026736D" w:rsidRPr="005864C0">
        <w:rPr>
          <w:rFonts w:ascii="Roboto Light" w:hAnsi="Roboto Light"/>
          <w:color w:val="000000" w:themeColor="text1"/>
          <w:lang w:val="en-GB"/>
        </w:rPr>
        <w:t>.</w:t>
      </w:r>
    </w:p>
    <w:p w14:paraId="0176C469" w14:textId="16936279" w:rsidR="0026736D" w:rsidRPr="005864C0" w:rsidRDefault="00970D03" w:rsidP="005226F2">
      <w:pPr>
        <w:pStyle w:val="NormalWeb"/>
        <w:shd w:val="clear" w:color="auto" w:fill="FFFFFF"/>
        <w:spacing w:before="0" w:beforeAutospacing="0" w:after="0" w:afterAutospacing="0" w:line="300" w:lineRule="atLeast"/>
        <w:jc w:val="both"/>
        <w:rPr>
          <w:rFonts w:ascii="Roboto Light" w:hAnsi="Roboto Light"/>
          <w:color w:val="000000" w:themeColor="text1"/>
          <w:lang w:val="en-GB"/>
        </w:rPr>
      </w:pPr>
      <w:r w:rsidRPr="005864C0">
        <w:rPr>
          <w:rFonts w:ascii="Roboto Light" w:hAnsi="Roboto Light"/>
          <w:color w:val="000000" w:themeColor="text1"/>
          <w:lang w:val="en-GB"/>
        </w:rPr>
        <w:t xml:space="preserve">In this context, </w:t>
      </w:r>
      <w:r w:rsidR="007B4224" w:rsidRPr="005864C0">
        <w:rPr>
          <w:rFonts w:ascii="Roboto Light" w:hAnsi="Roboto Light"/>
          <w:color w:val="000000" w:themeColor="text1"/>
          <w:lang w:val="en-GB"/>
        </w:rPr>
        <w:t xml:space="preserve">ESA </w:t>
      </w:r>
      <w:r w:rsidR="007135CF" w:rsidRPr="005864C0">
        <w:rPr>
          <w:rFonts w:ascii="Roboto Light" w:hAnsi="Roboto Light"/>
          <w:color w:val="000000" w:themeColor="text1"/>
          <w:lang w:val="en-GB"/>
        </w:rPr>
        <w:t>TTPO-</w:t>
      </w:r>
      <w:r w:rsidR="001101C6" w:rsidRPr="005864C0">
        <w:rPr>
          <w:rFonts w:ascii="Roboto Light" w:hAnsi="Roboto Light"/>
          <w:color w:val="000000" w:themeColor="text1"/>
          <w:lang w:val="en-GB"/>
        </w:rPr>
        <w:t xml:space="preserve"> </w:t>
      </w:r>
      <w:r w:rsidR="007135CF" w:rsidRPr="005864C0">
        <w:rPr>
          <w:rFonts w:ascii="Roboto Light" w:hAnsi="Roboto Light"/>
          <w:color w:val="000000" w:themeColor="text1"/>
          <w:lang w:val="en-GB"/>
        </w:rPr>
        <w:t>Technology Transfer Program</w:t>
      </w:r>
      <w:r w:rsidR="00EF46EE" w:rsidRPr="005864C0">
        <w:rPr>
          <w:rFonts w:ascii="Roboto Light" w:hAnsi="Roboto Light"/>
          <w:color w:val="000000" w:themeColor="text1"/>
          <w:lang w:val="en-GB"/>
        </w:rPr>
        <w:t>me</w:t>
      </w:r>
      <w:r w:rsidR="007135CF" w:rsidRPr="005864C0">
        <w:rPr>
          <w:rFonts w:ascii="Roboto Light" w:hAnsi="Roboto Light"/>
          <w:color w:val="000000" w:themeColor="text1"/>
          <w:lang w:val="en-GB"/>
        </w:rPr>
        <w:t xml:space="preserve"> Office</w:t>
      </w:r>
      <w:r w:rsidR="001101C6" w:rsidRPr="005864C0">
        <w:rPr>
          <w:rFonts w:ascii="Roboto Light" w:hAnsi="Roboto Light"/>
          <w:color w:val="000000" w:themeColor="text1"/>
          <w:lang w:val="en-GB"/>
        </w:rPr>
        <w:t xml:space="preserve"> </w:t>
      </w:r>
      <w:r w:rsidRPr="005864C0">
        <w:rPr>
          <w:rFonts w:ascii="Roboto Light" w:hAnsi="Roboto Light"/>
          <w:color w:val="000000" w:themeColor="text1"/>
          <w:lang w:val="en-GB"/>
        </w:rPr>
        <w:t>–</w:t>
      </w:r>
      <w:r w:rsidR="007135CF" w:rsidRPr="005864C0">
        <w:rPr>
          <w:rFonts w:ascii="Roboto Light" w:hAnsi="Roboto Light"/>
          <w:color w:val="000000" w:themeColor="text1"/>
          <w:lang w:val="en-GB"/>
        </w:rPr>
        <w:t xml:space="preserve"> </w:t>
      </w:r>
      <w:r w:rsidRPr="005864C0">
        <w:rPr>
          <w:rFonts w:ascii="Roboto Light" w:hAnsi="Roboto Light"/>
          <w:color w:val="000000" w:themeColor="text1"/>
          <w:lang w:val="en-GB"/>
        </w:rPr>
        <w:t xml:space="preserve">collaborates with </w:t>
      </w:r>
      <w:r w:rsidR="005864C0" w:rsidRPr="005864C0">
        <w:rPr>
          <w:rFonts w:ascii="Roboto Light" w:hAnsi="Roboto Light"/>
          <w:color w:val="000000" w:themeColor="text1"/>
          <w:lang w:val="en-GB"/>
        </w:rPr>
        <w:t>a network</w:t>
      </w:r>
      <w:r w:rsidRPr="005864C0">
        <w:rPr>
          <w:rFonts w:ascii="Roboto Light" w:hAnsi="Roboto Light"/>
          <w:color w:val="000000" w:themeColor="text1"/>
          <w:lang w:val="en-GB"/>
        </w:rPr>
        <w:t xml:space="preserve"> of technology brokers and incubation </w:t>
      </w:r>
      <w:r w:rsidR="005864C0" w:rsidRPr="005864C0">
        <w:rPr>
          <w:rFonts w:ascii="Roboto Light" w:hAnsi="Roboto Light"/>
          <w:color w:val="000000" w:themeColor="text1"/>
          <w:lang w:val="en-GB"/>
        </w:rPr>
        <w:t>centres</w:t>
      </w:r>
      <w:r w:rsidRPr="005864C0">
        <w:rPr>
          <w:rFonts w:ascii="Roboto Light" w:hAnsi="Roboto Light"/>
          <w:color w:val="000000" w:themeColor="text1"/>
          <w:lang w:val="en-GB"/>
        </w:rPr>
        <w:t xml:space="preserve"> and it submits ESA’s intellectual property and its patent portfolio. This </w:t>
      </w:r>
      <w:r w:rsidR="005864C0" w:rsidRPr="005864C0">
        <w:rPr>
          <w:rFonts w:ascii="Roboto Light" w:hAnsi="Roboto Light"/>
          <w:color w:val="000000" w:themeColor="text1"/>
          <w:lang w:val="en-GB"/>
        </w:rPr>
        <w:t>network</w:t>
      </w:r>
      <w:r w:rsidRPr="005864C0">
        <w:rPr>
          <w:rFonts w:ascii="Roboto Light" w:hAnsi="Roboto Light"/>
          <w:color w:val="000000" w:themeColor="text1"/>
          <w:lang w:val="en-GB"/>
        </w:rPr>
        <w:t xml:space="preserve"> will operate under supervision of Verhaert.</w:t>
      </w:r>
    </w:p>
    <w:p w14:paraId="18C7B3F6" w14:textId="77777777" w:rsidR="00A15548" w:rsidRPr="005864C0" w:rsidRDefault="00A15548" w:rsidP="005226F2">
      <w:pPr>
        <w:pStyle w:val="NormalWeb"/>
        <w:shd w:val="clear" w:color="auto" w:fill="FFFFFF"/>
        <w:spacing w:before="0" w:beforeAutospacing="0" w:after="0" w:afterAutospacing="0" w:line="300" w:lineRule="atLeast"/>
        <w:jc w:val="both"/>
        <w:rPr>
          <w:rFonts w:ascii="Roboto Light" w:hAnsi="Roboto Light"/>
          <w:color w:val="000000" w:themeColor="text1"/>
          <w:lang w:val="en-GB"/>
        </w:rPr>
      </w:pPr>
    </w:p>
    <w:p w14:paraId="4459A2B9" w14:textId="77777777" w:rsidR="0026736D" w:rsidRPr="005864C0" w:rsidRDefault="0026736D" w:rsidP="005226F2">
      <w:pPr>
        <w:pStyle w:val="NormalWeb"/>
        <w:shd w:val="clear" w:color="auto" w:fill="FFFFFF"/>
        <w:spacing w:before="0" w:beforeAutospacing="0" w:after="0" w:afterAutospacing="0" w:line="300" w:lineRule="atLeast"/>
        <w:jc w:val="both"/>
        <w:rPr>
          <w:rFonts w:ascii="Roboto Light" w:hAnsi="Roboto Light"/>
          <w:color w:val="000000" w:themeColor="text1"/>
          <w:lang w:val="en-GB"/>
        </w:rPr>
      </w:pPr>
    </w:p>
    <w:p w14:paraId="1447E861" w14:textId="0C3EC1E2" w:rsidR="0007512D" w:rsidRPr="005864C0" w:rsidRDefault="00970D03" w:rsidP="005226F2">
      <w:pPr>
        <w:rPr>
          <w:rFonts w:ascii="Roboto Light" w:hAnsi="Roboto Light"/>
          <w:b/>
          <w:color w:val="000000" w:themeColor="text1"/>
          <w:lang w:val="en-GB"/>
        </w:rPr>
      </w:pPr>
      <w:r w:rsidRPr="005864C0">
        <w:rPr>
          <w:rFonts w:ascii="Roboto Light" w:hAnsi="Roboto Light"/>
          <w:b/>
          <w:color w:val="000000" w:themeColor="text1"/>
          <w:lang w:val="en-GB"/>
        </w:rPr>
        <w:t>APPROACH</w:t>
      </w:r>
    </w:p>
    <w:p w14:paraId="25AA8C0F" w14:textId="01A837C4" w:rsidR="005226F2" w:rsidRPr="005864C0" w:rsidRDefault="00537F13" w:rsidP="005226F2">
      <w:pPr>
        <w:rPr>
          <w:rFonts w:ascii="Roboto Light" w:hAnsi="Roboto Light"/>
          <w:color w:val="000000" w:themeColor="text1"/>
          <w:lang w:val="en-GB"/>
        </w:rPr>
      </w:pPr>
      <w:r w:rsidRPr="005864C0">
        <w:rPr>
          <w:rFonts w:ascii="Roboto Light" w:hAnsi="Roboto Light"/>
          <w:color w:val="000000" w:themeColor="text1"/>
          <w:lang w:val="en-GB"/>
        </w:rPr>
        <w:t>Verhaer</w:t>
      </w:r>
      <w:r w:rsidR="005226F2" w:rsidRPr="005864C0">
        <w:rPr>
          <w:rFonts w:ascii="Roboto Light" w:hAnsi="Roboto Light"/>
          <w:color w:val="000000" w:themeColor="text1"/>
          <w:lang w:val="en-GB"/>
        </w:rPr>
        <w:t xml:space="preserve">t </w:t>
      </w:r>
      <w:r w:rsidR="00970D03" w:rsidRPr="005864C0">
        <w:rPr>
          <w:rFonts w:ascii="Roboto Light" w:hAnsi="Roboto Light"/>
          <w:color w:val="000000" w:themeColor="text1"/>
          <w:lang w:val="en-GB"/>
        </w:rPr>
        <w:t>has developed a specific approach and programme for this purpose</w:t>
      </w:r>
      <w:r w:rsidR="00151CE8" w:rsidRPr="005864C0">
        <w:rPr>
          <w:rFonts w:ascii="Roboto Light" w:hAnsi="Roboto Light"/>
          <w:color w:val="000000" w:themeColor="text1"/>
          <w:lang w:val="en-GB"/>
        </w:rPr>
        <w:t xml:space="preserve">: </w:t>
      </w:r>
      <w:r w:rsidR="005226F2" w:rsidRPr="005864C0">
        <w:rPr>
          <w:rFonts w:ascii="Roboto Light" w:hAnsi="Roboto Light"/>
          <w:color w:val="000000" w:themeColor="text1"/>
          <w:lang w:val="en-GB"/>
        </w:rPr>
        <w:t>TechXfer.</w:t>
      </w:r>
    </w:p>
    <w:p w14:paraId="1ACBE57B" w14:textId="2C6E8BF1" w:rsidR="00822687" w:rsidRPr="005864C0" w:rsidRDefault="00970D03" w:rsidP="005226F2">
      <w:pPr>
        <w:rPr>
          <w:rFonts w:ascii="Roboto Light" w:hAnsi="Roboto Light"/>
          <w:color w:val="000000" w:themeColor="text1"/>
          <w:lang w:val="en-GB"/>
        </w:rPr>
      </w:pPr>
      <w:r w:rsidRPr="005864C0">
        <w:rPr>
          <w:rFonts w:ascii="Roboto Light" w:hAnsi="Roboto Light"/>
          <w:color w:val="000000" w:themeColor="text1"/>
          <w:lang w:val="en-GB"/>
        </w:rPr>
        <w:t xml:space="preserve">This programme differentiates from the classical approach for technology valorisation by on the one hand diverging from a technology “push” model to a user-focused “pull” model and on the other hand through an integration of the complete chain of technology valorisation; ranging from opportunity creation to feasibility </w:t>
      </w:r>
      <w:r w:rsidR="005864C0" w:rsidRPr="005864C0">
        <w:rPr>
          <w:rFonts w:ascii="Roboto Light" w:hAnsi="Roboto Light"/>
          <w:color w:val="000000" w:themeColor="text1"/>
          <w:lang w:val="en-GB"/>
        </w:rPr>
        <w:t>research</w:t>
      </w:r>
      <w:r w:rsidRPr="005864C0">
        <w:rPr>
          <w:rFonts w:ascii="Roboto Light" w:hAnsi="Roboto Light"/>
          <w:color w:val="000000" w:themeColor="text1"/>
          <w:lang w:val="en-GB"/>
        </w:rPr>
        <w:t xml:space="preserve">, to the development and construction of demonstrators and prototypes. </w:t>
      </w:r>
    </w:p>
    <w:p w14:paraId="15CCDCF8" w14:textId="77777777" w:rsidR="00A15548" w:rsidRPr="005864C0" w:rsidRDefault="007E12A5" w:rsidP="001F1978">
      <w:pPr>
        <w:rPr>
          <w:rFonts w:ascii="Roboto Light" w:hAnsi="Roboto Light"/>
          <w:b/>
          <w:color w:val="000000" w:themeColor="text1"/>
          <w:lang w:val="en-GB"/>
        </w:rPr>
      </w:pPr>
      <w:r w:rsidRPr="005864C0">
        <w:rPr>
          <w:rFonts w:ascii="Roboto Light" w:hAnsi="Roboto Light"/>
          <w:b/>
          <w:color w:val="000000" w:themeColor="text1"/>
          <w:lang w:val="en-GB"/>
        </w:rPr>
        <w:t>NTTI</w:t>
      </w:r>
    </w:p>
    <w:p w14:paraId="043C7F0D" w14:textId="27237837" w:rsidR="007135CF" w:rsidRPr="005864C0" w:rsidRDefault="00970D03" w:rsidP="001F1978">
      <w:pPr>
        <w:rPr>
          <w:rFonts w:ascii="Roboto Light" w:hAnsi="Roboto Light"/>
          <w:b/>
          <w:color w:val="000000" w:themeColor="text1"/>
          <w:lang w:val="en-GB"/>
        </w:rPr>
      </w:pPr>
      <w:r w:rsidRPr="005864C0">
        <w:rPr>
          <w:rFonts w:ascii="Roboto Light" w:hAnsi="Roboto Light"/>
          <w:color w:val="000000" w:themeColor="text1"/>
          <w:lang w:val="en-GB"/>
        </w:rPr>
        <w:lastRenderedPageBreak/>
        <w:t xml:space="preserve">The Belgian aerospace policy has always supported the importance of a broader valorisation of aerospace technology. Belgium was one of the pioneers in elaborating a Technology Transfer Initiative on national level, the so-called </w:t>
      </w:r>
      <w:r w:rsidR="001F1978" w:rsidRPr="005864C0">
        <w:rPr>
          <w:rFonts w:ascii="Roboto Light" w:hAnsi="Roboto Light"/>
          <w:color w:val="000000" w:themeColor="text1"/>
          <w:lang w:val="en-GB"/>
        </w:rPr>
        <w:t>NTTI.</w:t>
      </w:r>
    </w:p>
    <w:p w14:paraId="1FE2BB44" w14:textId="59367DDE" w:rsidR="00822687" w:rsidRPr="005864C0" w:rsidRDefault="00537F13" w:rsidP="005226F2">
      <w:pPr>
        <w:rPr>
          <w:rFonts w:ascii="Roboto Light" w:hAnsi="Roboto Light"/>
          <w:color w:val="000000" w:themeColor="text1"/>
          <w:lang w:val="en-GB"/>
        </w:rPr>
      </w:pPr>
      <w:r w:rsidRPr="005864C0">
        <w:rPr>
          <w:rFonts w:ascii="Roboto Light" w:hAnsi="Roboto Light"/>
          <w:color w:val="000000" w:themeColor="text1"/>
          <w:lang w:val="en-GB"/>
        </w:rPr>
        <w:t>In 2014</w:t>
      </w:r>
      <w:r w:rsidR="00AC4150" w:rsidRPr="005864C0">
        <w:rPr>
          <w:rFonts w:ascii="Roboto Light" w:hAnsi="Roboto Light"/>
          <w:color w:val="000000" w:themeColor="text1"/>
          <w:lang w:val="en-GB"/>
        </w:rPr>
        <w:t xml:space="preserve">, Verhaert was selected by </w:t>
      </w:r>
      <w:r w:rsidRPr="005864C0">
        <w:rPr>
          <w:rFonts w:ascii="Roboto Light" w:hAnsi="Roboto Light"/>
          <w:color w:val="000000" w:themeColor="text1"/>
          <w:lang w:val="en-GB"/>
        </w:rPr>
        <w:t>Belsp</w:t>
      </w:r>
      <w:r w:rsidR="00AC4150" w:rsidRPr="005864C0">
        <w:rPr>
          <w:rFonts w:ascii="Roboto Light" w:hAnsi="Roboto Light"/>
          <w:color w:val="000000" w:themeColor="text1"/>
          <w:lang w:val="en-GB"/>
        </w:rPr>
        <w:t>o and</w:t>
      </w:r>
      <w:r w:rsidR="0007512D" w:rsidRPr="005864C0">
        <w:rPr>
          <w:rFonts w:ascii="Roboto Light" w:hAnsi="Roboto Light"/>
          <w:color w:val="000000" w:themeColor="text1"/>
          <w:lang w:val="en-GB"/>
        </w:rPr>
        <w:t xml:space="preserve"> ESA </w:t>
      </w:r>
      <w:r w:rsidR="00AC4150" w:rsidRPr="005864C0">
        <w:rPr>
          <w:rFonts w:ascii="Roboto Light" w:hAnsi="Roboto Light"/>
          <w:color w:val="000000" w:themeColor="text1"/>
          <w:lang w:val="en-GB"/>
        </w:rPr>
        <w:t>to develop its</w:t>
      </w:r>
      <w:r w:rsidR="00822687" w:rsidRPr="005864C0">
        <w:rPr>
          <w:rFonts w:ascii="Roboto Light" w:hAnsi="Roboto Light"/>
          <w:color w:val="000000" w:themeColor="text1"/>
          <w:lang w:val="en-GB"/>
        </w:rPr>
        <w:t xml:space="preserve"> </w:t>
      </w:r>
      <w:r w:rsidR="0047624D" w:rsidRPr="005864C0">
        <w:rPr>
          <w:rFonts w:ascii="Roboto Light" w:hAnsi="Roboto Light"/>
          <w:color w:val="000000" w:themeColor="text1"/>
          <w:lang w:val="en-GB"/>
        </w:rPr>
        <w:t>T</w:t>
      </w:r>
      <w:r w:rsidR="007135CF" w:rsidRPr="005864C0">
        <w:rPr>
          <w:rFonts w:ascii="Roboto Light" w:hAnsi="Roboto Light"/>
          <w:color w:val="000000" w:themeColor="text1"/>
          <w:lang w:val="en-GB"/>
        </w:rPr>
        <w:t xml:space="preserve">echxfer </w:t>
      </w:r>
      <w:r w:rsidR="00AC4150" w:rsidRPr="005864C0">
        <w:rPr>
          <w:rFonts w:ascii="Roboto Light" w:hAnsi="Roboto Light"/>
          <w:color w:val="000000" w:themeColor="text1"/>
          <w:lang w:val="en-GB"/>
        </w:rPr>
        <w:t>programme in the context of a national technology transfer initiative in</w:t>
      </w:r>
      <w:r w:rsidRPr="005864C0">
        <w:rPr>
          <w:rFonts w:ascii="Roboto Light" w:hAnsi="Roboto Light"/>
          <w:color w:val="000000" w:themeColor="text1"/>
          <w:lang w:val="en-GB"/>
        </w:rPr>
        <w:t xml:space="preserve"> (NTTI)</w:t>
      </w:r>
      <w:r w:rsidR="0007512D" w:rsidRPr="005864C0">
        <w:rPr>
          <w:rFonts w:ascii="Roboto Light" w:hAnsi="Roboto Light"/>
          <w:color w:val="000000" w:themeColor="text1"/>
          <w:lang w:val="en-GB"/>
        </w:rPr>
        <w:t xml:space="preserve"> </w:t>
      </w:r>
      <w:r w:rsidR="00AC4150" w:rsidRPr="005864C0">
        <w:rPr>
          <w:rFonts w:ascii="Roboto Light" w:hAnsi="Roboto Light"/>
          <w:color w:val="000000" w:themeColor="text1"/>
          <w:lang w:val="en-GB"/>
        </w:rPr>
        <w:t>Belgium</w:t>
      </w:r>
      <w:r w:rsidR="0007512D" w:rsidRPr="005864C0">
        <w:rPr>
          <w:rFonts w:ascii="Roboto Light" w:hAnsi="Roboto Light"/>
          <w:color w:val="000000" w:themeColor="text1"/>
          <w:lang w:val="en-GB"/>
        </w:rPr>
        <w:t>.</w:t>
      </w:r>
    </w:p>
    <w:p w14:paraId="45E49B63" w14:textId="15FAA3C4" w:rsidR="001F1978" w:rsidRPr="005864C0" w:rsidRDefault="00AC4150" w:rsidP="005226F2">
      <w:pPr>
        <w:rPr>
          <w:rFonts w:ascii="Roboto Light" w:hAnsi="Roboto Light"/>
          <w:color w:val="000000" w:themeColor="text1"/>
          <w:lang w:val="en-GB"/>
        </w:rPr>
      </w:pPr>
      <w:r w:rsidRPr="005864C0">
        <w:rPr>
          <w:rFonts w:ascii="Roboto Light" w:hAnsi="Roboto Light"/>
          <w:color w:val="000000" w:themeColor="text1"/>
          <w:lang w:val="en-GB"/>
        </w:rPr>
        <w:t xml:space="preserve">This appointment has enabled Verhaert to demonstrate its approach to ESA, as well as the successes which were </w:t>
      </w:r>
      <w:r w:rsidR="00852E14">
        <w:rPr>
          <w:rFonts w:ascii="Roboto Light" w:hAnsi="Roboto Light"/>
          <w:color w:val="000000" w:themeColor="text1"/>
          <w:lang w:val="en-GB"/>
        </w:rPr>
        <w:t xml:space="preserve">realised with </w:t>
      </w:r>
      <w:r w:rsidRPr="005864C0">
        <w:rPr>
          <w:rFonts w:ascii="Roboto Light" w:hAnsi="Roboto Light"/>
          <w:color w:val="000000" w:themeColor="text1"/>
          <w:lang w:val="en-GB"/>
        </w:rPr>
        <w:t>it; all this has resulted in today’s selection of Verhaert to implement this approach on a European scale.</w:t>
      </w:r>
    </w:p>
    <w:p w14:paraId="4A533D41" w14:textId="0C6D6094" w:rsidR="007E12A5" w:rsidRPr="005864C0" w:rsidRDefault="00AC4150" w:rsidP="005226F2">
      <w:pPr>
        <w:rPr>
          <w:rFonts w:ascii="Roboto Light" w:hAnsi="Roboto Light"/>
          <w:b/>
          <w:color w:val="000000" w:themeColor="text1"/>
          <w:lang w:val="en-GB"/>
        </w:rPr>
      </w:pPr>
      <w:r w:rsidRPr="005864C0">
        <w:rPr>
          <w:rFonts w:ascii="Roboto Light" w:hAnsi="Roboto Light"/>
          <w:b/>
          <w:color w:val="000000" w:themeColor="text1"/>
          <w:lang w:val="en-GB"/>
        </w:rPr>
        <w:t>INNOVATION</w:t>
      </w:r>
      <w:r w:rsidR="008E0C38" w:rsidRPr="005864C0">
        <w:rPr>
          <w:rFonts w:ascii="Roboto Light" w:hAnsi="Roboto Light"/>
          <w:b/>
          <w:color w:val="000000" w:themeColor="text1"/>
          <w:lang w:val="en-GB"/>
        </w:rPr>
        <w:t xml:space="preserve"> HUBS</w:t>
      </w:r>
    </w:p>
    <w:p w14:paraId="1C98491A" w14:textId="38BD8891" w:rsidR="0047624D" w:rsidRPr="005864C0" w:rsidRDefault="00AC4150" w:rsidP="005226F2">
      <w:pPr>
        <w:rPr>
          <w:rFonts w:ascii="Roboto Light" w:hAnsi="Roboto Light"/>
          <w:color w:val="000000" w:themeColor="text1"/>
          <w:lang w:val="en-GB"/>
        </w:rPr>
      </w:pPr>
      <w:r w:rsidRPr="005864C0">
        <w:rPr>
          <w:rFonts w:ascii="Roboto Light" w:hAnsi="Roboto Light"/>
          <w:color w:val="000000" w:themeColor="text1"/>
          <w:lang w:val="en-GB"/>
        </w:rPr>
        <w:t xml:space="preserve">Verhaert appeals to 15 sub-contractors throughout Europe, from Sweden to Greece and from Great-Britain to Austria. </w:t>
      </w:r>
      <w:r w:rsidR="00822687" w:rsidRPr="005864C0">
        <w:rPr>
          <w:rFonts w:ascii="Roboto Light" w:hAnsi="Roboto Light"/>
          <w:color w:val="000000" w:themeColor="text1"/>
          <w:lang w:val="en-GB"/>
        </w:rPr>
        <w:t xml:space="preserve"> </w:t>
      </w:r>
    </w:p>
    <w:p w14:paraId="7661BBE1" w14:textId="333F5029" w:rsidR="00926D1D" w:rsidRPr="005864C0" w:rsidRDefault="00AC4150" w:rsidP="005226F2">
      <w:pPr>
        <w:rPr>
          <w:rFonts w:ascii="Roboto Light" w:hAnsi="Roboto Light"/>
          <w:color w:val="000000" w:themeColor="text1"/>
          <w:lang w:val="en-GB"/>
        </w:rPr>
      </w:pPr>
      <w:r w:rsidRPr="005864C0">
        <w:rPr>
          <w:rFonts w:ascii="Roboto Light" w:hAnsi="Roboto Light"/>
          <w:color w:val="000000" w:themeColor="text1"/>
          <w:lang w:val="en-GB"/>
        </w:rPr>
        <w:t>These so-called brokers identify local opportunities and assist, supported by Verhaert, the local industries and start-ups while applying this new technology. They can also rely on a network of 15 Business Incubation Centres (BIC’s) and hence form a unique network of innovation hubs.</w:t>
      </w:r>
    </w:p>
    <w:p w14:paraId="1E719BB4" w14:textId="2C795A4F" w:rsidR="00926D1D" w:rsidRPr="005864C0" w:rsidRDefault="0018247B" w:rsidP="005226F2">
      <w:pPr>
        <w:rPr>
          <w:rFonts w:ascii="Roboto Light" w:hAnsi="Roboto Light"/>
          <w:b/>
          <w:color w:val="000000" w:themeColor="text1"/>
          <w:lang w:val="en-GB"/>
        </w:rPr>
      </w:pPr>
      <w:r w:rsidRPr="005864C0">
        <w:rPr>
          <w:rFonts w:ascii="Roboto Light" w:hAnsi="Roboto Light"/>
          <w:b/>
          <w:color w:val="000000" w:themeColor="text1"/>
          <w:lang w:val="en-GB"/>
        </w:rPr>
        <w:t>AEROSPACE TECHNOLOGY</w:t>
      </w:r>
    </w:p>
    <w:p w14:paraId="076F10B3" w14:textId="44C2C653" w:rsidR="00926D1D" w:rsidRPr="005864C0" w:rsidRDefault="00061262" w:rsidP="005226F2">
      <w:pPr>
        <w:rPr>
          <w:rFonts w:ascii="Roboto Light" w:hAnsi="Roboto Light"/>
          <w:b/>
          <w:color w:val="000000" w:themeColor="text1"/>
          <w:lang w:val="en-GB"/>
        </w:rPr>
      </w:pPr>
      <w:r w:rsidRPr="005864C0">
        <w:rPr>
          <w:rFonts w:ascii="Roboto Light" w:hAnsi="Roboto Light"/>
          <w:color w:val="000000" w:themeColor="text1"/>
          <w:lang w:val="en-GB"/>
        </w:rPr>
        <w:t xml:space="preserve">Aerospace is an extremely demanding application field. As a result, </w:t>
      </w:r>
      <w:r w:rsidR="005864C0" w:rsidRPr="005864C0">
        <w:rPr>
          <w:rFonts w:ascii="Roboto Light" w:hAnsi="Roboto Light"/>
          <w:color w:val="000000" w:themeColor="text1"/>
          <w:lang w:val="en-GB"/>
        </w:rPr>
        <w:t>aerospace</w:t>
      </w:r>
      <w:r w:rsidRPr="005864C0">
        <w:rPr>
          <w:rFonts w:ascii="Roboto Light" w:hAnsi="Roboto Light"/>
          <w:color w:val="000000" w:themeColor="text1"/>
          <w:lang w:val="en-GB"/>
        </w:rPr>
        <w:t xml:space="preserve"> is a forefront and in the context</w:t>
      </w:r>
      <w:r w:rsidR="00852E14">
        <w:rPr>
          <w:rFonts w:ascii="Roboto Light" w:hAnsi="Roboto Light"/>
          <w:color w:val="000000" w:themeColor="text1"/>
          <w:lang w:val="en-GB"/>
        </w:rPr>
        <w:t xml:space="preserve"> of space missions, strikingly</w:t>
      </w:r>
      <w:r w:rsidRPr="005864C0">
        <w:rPr>
          <w:rFonts w:ascii="Roboto Light" w:hAnsi="Roboto Light"/>
          <w:color w:val="000000" w:themeColor="text1"/>
          <w:lang w:val="en-GB"/>
        </w:rPr>
        <w:t xml:space="preserve"> many new technologies are being developed, for instance sensors, new materials, low power systems, light-weight structures, optical systems, advanced robotics and extremely reliable software. </w:t>
      </w:r>
    </w:p>
    <w:p w14:paraId="0ED87460" w14:textId="299FB94A" w:rsidR="0047624D" w:rsidRPr="005864C0" w:rsidRDefault="00061262" w:rsidP="005226F2">
      <w:pPr>
        <w:rPr>
          <w:rFonts w:ascii="Roboto Light" w:hAnsi="Roboto Light"/>
          <w:color w:val="000000" w:themeColor="text1"/>
          <w:lang w:val="en-GB"/>
        </w:rPr>
      </w:pPr>
      <w:r w:rsidRPr="005864C0">
        <w:rPr>
          <w:rFonts w:ascii="Roboto Light" w:hAnsi="Roboto Light"/>
          <w:color w:val="000000" w:themeColor="text1"/>
          <w:lang w:val="en-GB"/>
        </w:rPr>
        <w:t xml:space="preserve">It is therefore not surprising that these technologies can also offer solutions for all sorts of social </w:t>
      </w:r>
      <w:r w:rsidR="005864C0" w:rsidRPr="005864C0">
        <w:rPr>
          <w:rFonts w:ascii="Roboto Light" w:hAnsi="Roboto Light"/>
          <w:color w:val="000000" w:themeColor="text1"/>
          <w:lang w:val="en-GB"/>
        </w:rPr>
        <w:t>challenges</w:t>
      </w:r>
      <w:r w:rsidRPr="005864C0">
        <w:rPr>
          <w:rFonts w:ascii="Roboto Light" w:hAnsi="Roboto Light"/>
          <w:color w:val="000000" w:themeColor="text1"/>
          <w:lang w:val="en-GB"/>
        </w:rPr>
        <w:t xml:space="preserve"> and technical problems.</w:t>
      </w:r>
    </w:p>
    <w:p w14:paraId="60A3BBB7" w14:textId="7F3F476C" w:rsidR="0047624D" w:rsidRPr="005864C0" w:rsidRDefault="0047624D" w:rsidP="005226F2">
      <w:pPr>
        <w:rPr>
          <w:rFonts w:ascii="Roboto Light" w:hAnsi="Roboto Light"/>
          <w:color w:val="000000" w:themeColor="text1"/>
          <w:lang w:val="en-GB"/>
        </w:rPr>
      </w:pPr>
      <w:r w:rsidRPr="005864C0">
        <w:rPr>
          <w:rFonts w:ascii="Roboto Light" w:hAnsi="Roboto Light"/>
          <w:color w:val="000000" w:themeColor="text1"/>
          <w:lang w:val="en-GB"/>
        </w:rPr>
        <w:t xml:space="preserve">In </w:t>
      </w:r>
      <w:r w:rsidR="00061262" w:rsidRPr="005864C0">
        <w:rPr>
          <w:rFonts w:ascii="Roboto Light" w:hAnsi="Roboto Light"/>
          <w:color w:val="000000" w:themeColor="text1"/>
          <w:lang w:val="en-GB"/>
        </w:rPr>
        <w:t>your press handout you will find a book published by E</w:t>
      </w:r>
      <w:r w:rsidR="00852E14">
        <w:rPr>
          <w:rFonts w:ascii="Roboto Light" w:hAnsi="Roboto Light"/>
          <w:color w:val="000000" w:themeColor="text1"/>
          <w:lang w:val="en-GB"/>
        </w:rPr>
        <w:t>S</w:t>
      </w:r>
      <w:r w:rsidR="00061262" w:rsidRPr="005864C0">
        <w:rPr>
          <w:rFonts w:ascii="Roboto Light" w:hAnsi="Roboto Light"/>
          <w:color w:val="000000" w:themeColor="text1"/>
          <w:lang w:val="en-GB"/>
        </w:rPr>
        <w:t>A with a number of examples of earthly applications which have been enabled by the use of aerospace technology</w:t>
      </w:r>
      <w:r w:rsidRPr="005864C0">
        <w:rPr>
          <w:rFonts w:ascii="Roboto Light" w:hAnsi="Roboto Light"/>
          <w:color w:val="000000" w:themeColor="text1"/>
          <w:lang w:val="en-GB"/>
        </w:rPr>
        <w:t>.</w:t>
      </w:r>
    </w:p>
    <w:p w14:paraId="4AE0615E" w14:textId="77777777" w:rsidR="00926D1D" w:rsidRPr="005864C0" w:rsidRDefault="007E12A5" w:rsidP="005226F2">
      <w:pPr>
        <w:rPr>
          <w:rFonts w:ascii="Roboto Light" w:hAnsi="Roboto Light"/>
          <w:b/>
          <w:color w:val="000000" w:themeColor="text1"/>
          <w:lang w:val="en-GB"/>
        </w:rPr>
      </w:pPr>
      <w:r w:rsidRPr="005864C0">
        <w:rPr>
          <w:rFonts w:ascii="Roboto Light" w:hAnsi="Roboto Light"/>
          <w:b/>
          <w:color w:val="000000" w:themeColor="text1"/>
          <w:lang w:val="en-GB"/>
        </w:rPr>
        <w:t>IMPACT</w:t>
      </w:r>
    </w:p>
    <w:p w14:paraId="1D0431C9" w14:textId="0C00E80F" w:rsidR="007E12A5" w:rsidRPr="005864C0" w:rsidRDefault="002271F4" w:rsidP="005226F2">
      <w:pPr>
        <w:rPr>
          <w:rFonts w:ascii="Roboto Light" w:hAnsi="Roboto Light"/>
          <w:color w:val="000000" w:themeColor="text1"/>
          <w:lang w:val="en-GB"/>
        </w:rPr>
      </w:pPr>
      <w:r w:rsidRPr="005864C0">
        <w:rPr>
          <w:rFonts w:ascii="Roboto Light" w:hAnsi="Roboto Light"/>
          <w:color w:val="000000" w:themeColor="text1"/>
          <w:lang w:val="en-GB"/>
        </w:rPr>
        <w:t xml:space="preserve">In the execution of this contract, Verhaert will be responsible for one of the biggest technology programmes in Europe with a realisation of more than 400 spin-off companies and technological transfers. </w:t>
      </w:r>
      <w:r w:rsidR="0026736D" w:rsidRPr="005864C0">
        <w:rPr>
          <w:rFonts w:ascii="Roboto Light" w:hAnsi="Roboto Light"/>
          <w:color w:val="000000" w:themeColor="text1"/>
          <w:lang w:val="en-GB"/>
        </w:rPr>
        <w:t xml:space="preserve"> </w:t>
      </w:r>
    </w:p>
    <w:p w14:paraId="44F6AF4E" w14:textId="04E4DE79" w:rsidR="007E12A5" w:rsidRPr="005864C0" w:rsidRDefault="007E12A5" w:rsidP="005226F2">
      <w:pPr>
        <w:rPr>
          <w:rFonts w:ascii="Roboto Light" w:hAnsi="Roboto Light"/>
          <w:color w:val="000000" w:themeColor="text1"/>
          <w:lang w:val="en-GB"/>
        </w:rPr>
      </w:pPr>
      <w:r w:rsidRPr="005864C0">
        <w:rPr>
          <w:rFonts w:ascii="Roboto Light" w:hAnsi="Roboto Light"/>
          <w:color w:val="000000" w:themeColor="text1"/>
          <w:lang w:val="en-GB"/>
        </w:rPr>
        <w:t>“</w:t>
      </w:r>
      <w:r w:rsidR="002271F4" w:rsidRPr="005864C0">
        <w:rPr>
          <w:rFonts w:ascii="Roboto Light" w:hAnsi="Roboto Light"/>
          <w:color w:val="000000" w:themeColor="text1"/>
          <w:lang w:val="en-GB"/>
        </w:rPr>
        <w:t xml:space="preserve">Thanks to this contract, Verhaert will be propelled instantly to being one of the leading actors in Europe with respect to technology transfer and </w:t>
      </w:r>
      <w:r w:rsidR="005864C0" w:rsidRPr="005864C0">
        <w:rPr>
          <w:rFonts w:ascii="Roboto Light" w:hAnsi="Roboto Light"/>
          <w:color w:val="000000" w:themeColor="text1"/>
          <w:lang w:val="en-GB"/>
        </w:rPr>
        <w:t>incubation</w:t>
      </w:r>
      <w:r w:rsidR="002271F4" w:rsidRPr="005864C0">
        <w:rPr>
          <w:rFonts w:ascii="Roboto Light" w:hAnsi="Roboto Light"/>
          <w:color w:val="000000" w:themeColor="text1"/>
          <w:lang w:val="en-GB"/>
        </w:rPr>
        <w:t xml:space="preserve"> of technological starters and Verhaert will strengthen its position as </w:t>
      </w:r>
      <w:r w:rsidR="00852E14">
        <w:rPr>
          <w:rFonts w:ascii="Roboto Light" w:hAnsi="Roboto Light"/>
          <w:color w:val="000000" w:themeColor="text1"/>
          <w:lang w:val="en-GB"/>
        </w:rPr>
        <w:t xml:space="preserve">a </w:t>
      </w:r>
      <w:r w:rsidR="002271F4" w:rsidRPr="005864C0">
        <w:rPr>
          <w:rFonts w:ascii="Roboto Light" w:hAnsi="Roboto Light"/>
          <w:color w:val="000000" w:themeColor="text1"/>
          <w:lang w:val="en-GB"/>
        </w:rPr>
        <w:t xml:space="preserve">partner for the management and operation of incubation and acceleration programmes for </w:t>
      </w:r>
      <w:r w:rsidR="00852E14">
        <w:rPr>
          <w:rFonts w:ascii="Roboto Light" w:hAnsi="Roboto Light"/>
          <w:color w:val="000000" w:themeColor="text1"/>
          <w:lang w:val="en-GB"/>
        </w:rPr>
        <w:t>corporate</w:t>
      </w:r>
      <w:r w:rsidR="002271F4" w:rsidRPr="005864C0">
        <w:rPr>
          <w:rFonts w:ascii="Roboto Light" w:hAnsi="Roboto Light"/>
          <w:color w:val="000000" w:themeColor="text1"/>
          <w:lang w:val="en-GB"/>
        </w:rPr>
        <w:t xml:space="preserve"> and knowledge </w:t>
      </w:r>
      <w:r w:rsidR="00852E14">
        <w:rPr>
          <w:rFonts w:ascii="Roboto Light" w:hAnsi="Roboto Light"/>
          <w:color w:val="000000" w:themeColor="text1"/>
          <w:lang w:val="en-GB"/>
        </w:rPr>
        <w:t>institutions</w:t>
      </w:r>
      <w:r w:rsidR="002271F4" w:rsidRPr="005864C0">
        <w:rPr>
          <w:rFonts w:ascii="Roboto Light" w:hAnsi="Roboto Light"/>
          <w:color w:val="000000" w:themeColor="text1"/>
          <w:lang w:val="en-GB"/>
        </w:rPr>
        <w:t xml:space="preserve">”, according to </w:t>
      </w:r>
      <w:r w:rsidR="007135CF" w:rsidRPr="005864C0">
        <w:rPr>
          <w:rFonts w:ascii="Roboto Light" w:hAnsi="Roboto Light"/>
          <w:color w:val="000000" w:themeColor="text1"/>
          <w:lang w:val="en-GB"/>
        </w:rPr>
        <w:t>Koen Verhaert- CEO Verhaert Group</w:t>
      </w:r>
      <w:r w:rsidR="001101C6" w:rsidRPr="005864C0">
        <w:rPr>
          <w:rFonts w:ascii="Roboto Light" w:hAnsi="Roboto Light"/>
          <w:color w:val="000000" w:themeColor="text1"/>
          <w:lang w:val="en-GB"/>
        </w:rPr>
        <w:t>.</w:t>
      </w:r>
    </w:p>
    <w:p w14:paraId="46B02185" w14:textId="48812F02" w:rsidR="005226F2" w:rsidRPr="005864C0" w:rsidRDefault="003263C9" w:rsidP="005226F2">
      <w:pPr>
        <w:jc w:val="both"/>
        <w:rPr>
          <w:rFonts w:ascii="Roboto Light" w:hAnsi="Roboto Light" w:cs="Arial"/>
          <w:b/>
          <w:color w:val="000000" w:themeColor="text1"/>
          <w:lang w:val="en-GB"/>
        </w:rPr>
      </w:pPr>
      <w:r w:rsidRPr="005864C0">
        <w:rPr>
          <w:rFonts w:ascii="Roboto Light" w:hAnsi="Roboto Light" w:cs="Arial"/>
          <w:b/>
          <w:color w:val="000000" w:themeColor="text1"/>
          <w:lang w:val="en-GB"/>
        </w:rPr>
        <w:t>FUTURE</w:t>
      </w:r>
    </w:p>
    <w:p w14:paraId="30D5E482" w14:textId="1A5DCAC2" w:rsidR="0047624D" w:rsidRPr="005864C0" w:rsidRDefault="003263C9" w:rsidP="005226F2">
      <w:pPr>
        <w:jc w:val="both"/>
        <w:rPr>
          <w:rFonts w:ascii="Roboto Light" w:hAnsi="Roboto Light" w:cs="Arial"/>
          <w:color w:val="000000" w:themeColor="text1"/>
          <w:lang w:val="en-GB"/>
        </w:rPr>
      </w:pPr>
      <w:r w:rsidRPr="005864C0">
        <w:rPr>
          <w:rFonts w:ascii="Roboto Light" w:hAnsi="Roboto Light" w:cs="Arial"/>
          <w:color w:val="000000" w:themeColor="text1"/>
          <w:lang w:val="en-GB"/>
        </w:rPr>
        <w:lastRenderedPageBreak/>
        <w:t xml:space="preserve">Today, </w:t>
      </w:r>
      <w:r w:rsidR="0047624D" w:rsidRPr="005864C0">
        <w:rPr>
          <w:rFonts w:ascii="Roboto Light" w:hAnsi="Roboto Light" w:cs="Arial"/>
          <w:color w:val="000000" w:themeColor="text1"/>
          <w:lang w:val="en-GB"/>
        </w:rPr>
        <w:t>Verhaert invest</w:t>
      </w:r>
      <w:r w:rsidRPr="005864C0">
        <w:rPr>
          <w:rFonts w:ascii="Roboto Light" w:hAnsi="Roboto Light" w:cs="Arial"/>
          <w:color w:val="000000" w:themeColor="text1"/>
          <w:lang w:val="en-GB"/>
        </w:rPr>
        <w:t xml:space="preserve">s strongly in the expansion of its </w:t>
      </w:r>
      <w:r w:rsidR="00A15548" w:rsidRPr="005864C0">
        <w:rPr>
          <w:rFonts w:ascii="Roboto Light" w:hAnsi="Roboto Light" w:cs="Arial"/>
          <w:color w:val="000000" w:themeColor="text1"/>
          <w:lang w:val="en-GB"/>
        </w:rPr>
        <w:t xml:space="preserve">Techxfer </w:t>
      </w:r>
      <w:r w:rsidRPr="005864C0">
        <w:rPr>
          <w:rFonts w:ascii="Roboto Light" w:hAnsi="Roboto Light" w:cs="Arial"/>
          <w:color w:val="000000" w:themeColor="text1"/>
          <w:lang w:val="en-GB"/>
        </w:rPr>
        <w:t xml:space="preserve">service for the following reasons. </w:t>
      </w:r>
    </w:p>
    <w:p w14:paraId="5E3CE69E" w14:textId="5D4CC36A" w:rsidR="00A15548" w:rsidRPr="005864C0" w:rsidRDefault="003263C9" w:rsidP="005226F2">
      <w:pPr>
        <w:jc w:val="both"/>
        <w:rPr>
          <w:rFonts w:ascii="Roboto Light" w:hAnsi="Roboto Light" w:cs="Arial"/>
          <w:color w:val="000000" w:themeColor="text1"/>
          <w:lang w:val="en-GB"/>
        </w:rPr>
      </w:pPr>
      <w:r w:rsidRPr="005864C0">
        <w:rPr>
          <w:rFonts w:ascii="Roboto Light" w:hAnsi="Roboto Light" w:cs="Arial"/>
          <w:color w:val="000000" w:themeColor="text1"/>
          <w:lang w:val="en-GB"/>
        </w:rPr>
        <w:t xml:space="preserve">Technology transfer has long been a side activity of research institutions and </w:t>
      </w:r>
      <w:r w:rsidR="005864C0" w:rsidRPr="005864C0">
        <w:rPr>
          <w:rFonts w:ascii="Roboto Light" w:hAnsi="Roboto Light" w:cs="Arial"/>
          <w:color w:val="000000" w:themeColor="text1"/>
          <w:lang w:val="en-GB"/>
        </w:rPr>
        <w:t>universities</w:t>
      </w:r>
      <w:r w:rsidRPr="005864C0">
        <w:rPr>
          <w:rFonts w:ascii="Roboto Light" w:hAnsi="Roboto Light" w:cs="Arial"/>
          <w:color w:val="000000" w:themeColor="text1"/>
          <w:lang w:val="en-GB"/>
        </w:rPr>
        <w:t xml:space="preserve">. In the last few years however, we notice an increase of the importance of it, which has turned it into a strategic activity for these </w:t>
      </w:r>
      <w:r w:rsidR="005864C0" w:rsidRPr="005864C0">
        <w:rPr>
          <w:rFonts w:ascii="Roboto Light" w:hAnsi="Roboto Light" w:cs="Arial"/>
          <w:color w:val="000000" w:themeColor="text1"/>
          <w:lang w:val="en-GB"/>
        </w:rPr>
        <w:t>institutions</w:t>
      </w:r>
      <w:r w:rsidR="00852E14">
        <w:rPr>
          <w:rFonts w:ascii="Roboto Light" w:hAnsi="Roboto Light" w:cs="Arial"/>
          <w:color w:val="000000" w:themeColor="text1"/>
          <w:lang w:val="en-GB"/>
        </w:rPr>
        <w:t>, where</w:t>
      </w:r>
      <w:r w:rsidRPr="005864C0">
        <w:rPr>
          <w:rFonts w:ascii="Roboto Light" w:hAnsi="Roboto Light" w:cs="Arial"/>
          <w:color w:val="000000" w:themeColor="text1"/>
          <w:lang w:val="en-GB"/>
        </w:rPr>
        <w:t xml:space="preserve"> technology valorisation also directs the research agenda and determines the technology route map.</w:t>
      </w:r>
    </w:p>
    <w:p w14:paraId="6C84E5AB" w14:textId="31222D84" w:rsidR="00A15548" w:rsidRPr="005864C0" w:rsidRDefault="003263C9" w:rsidP="005226F2">
      <w:pPr>
        <w:jc w:val="both"/>
        <w:rPr>
          <w:rFonts w:ascii="Roboto Light" w:hAnsi="Roboto Light" w:cs="Arial"/>
          <w:color w:val="000000" w:themeColor="text1"/>
          <w:lang w:val="en-GB"/>
        </w:rPr>
      </w:pPr>
      <w:r w:rsidRPr="005864C0">
        <w:rPr>
          <w:rFonts w:ascii="Roboto Light" w:hAnsi="Roboto Light" w:cs="Arial"/>
          <w:color w:val="000000" w:themeColor="text1"/>
          <w:lang w:val="en-GB"/>
        </w:rPr>
        <w:t>In aerospace policy, we expect a similar movement where it would be beneficial if we were to evolve towards a situation where we, in the set-up and selection of aerospace programmes, take account of the valorisation potential and where each mission’s budget would also include activities to enable this technology valorisation</w:t>
      </w:r>
      <w:r w:rsidR="00A15548" w:rsidRPr="005864C0">
        <w:rPr>
          <w:rFonts w:ascii="Roboto Light" w:hAnsi="Roboto Light" w:cs="Arial"/>
          <w:color w:val="000000" w:themeColor="text1"/>
          <w:lang w:val="en-GB"/>
        </w:rPr>
        <w:t>.</w:t>
      </w:r>
    </w:p>
    <w:p w14:paraId="5DDFD141" w14:textId="07C2929C" w:rsidR="0047624D" w:rsidRPr="005864C0" w:rsidRDefault="003263C9" w:rsidP="005226F2">
      <w:pPr>
        <w:jc w:val="both"/>
        <w:rPr>
          <w:rFonts w:ascii="Roboto Light" w:hAnsi="Roboto Light" w:cs="Arial"/>
          <w:color w:val="000000" w:themeColor="text1"/>
          <w:lang w:val="en-GB"/>
        </w:rPr>
      </w:pPr>
      <w:r w:rsidRPr="005864C0">
        <w:rPr>
          <w:rFonts w:ascii="Roboto Light" w:hAnsi="Roboto Light" w:cs="Arial"/>
          <w:color w:val="000000" w:themeColor="text1"/>
          <w:lang w:val="en-GB"/>
        </w:rPr>
        <w:t xml:space="preserve">We also notice that companies, in an open innovation context, </w:t>
      </w:r>
      <w:r w:rsidR="005864C0" w:rsidRPr="005864C0">
        <w:rPr>
          <w:rFonts w:ascii="Roboto Light" w:hAnsi="Roboto Light" w:cs="Arial"/>
          <w:color w:val="000000" w:themeColor="text1"/>
          <w:lang w:val="en-GB"/>
        </w:rPr>
        <w:t>continuously</w:t>
      </w:r>
      <w:r w:rsidRPr="005864C0">
        <w:rPr>
          <w:rFonts w:ascii="Roboto Light" w:hAnsi="Roboto Light" w:cs="Arial"/>
          <w:color w:val="000000" w:themeColor="text1"/>
          <w:lang w:val="en-GB"/>
        </w:rPr>
        <w:t xml:space="preserve"> seek ‘best practices’ from other sectors, and technology transfer becomes </w:t>
      </w:r>
      <w:r w:rsidR="005864C0" w:rsidRPr="005864C0">
        <w:rPr>
          <w:rFonts w:ascii="Roboto Light" w:hAnsi="Roboto Light" w:cs="Arial"/>
          <w:color w:val="000000" w:themeColor="text1"/>
          <w:lang w:val="en-GB"/>
        </w:rPr>
        <w:t>increasingly</w:t>
      </w:r>
      <w:r w:rsidRPr="005864C0">
        <w:rPr>
          <w:rFonts w:ascii="Roboto Light" w:hAnsi="Roboto Light" w:cs="Arial"/>
          <w:color w:val="000000" w:themeColor="text1"/>
          <w:lang w:val="en-GB"/>
        </w:rPr>
        <w:t xml:space="preserve"> important where large corporations take a closer look at start-ups to feed their innovation pipeline.</w:t>
      </w:r>
    </w:p>
    <w:p w14:paraId="4BF41473" w14:textId="7F919401" w:rsidR="00A15548" w:rsidRPr="005864C0" w:rsidRDefault="003263C9" w:rsidP="005226F2">
      <w:pPr>
        <w:jc w:val="both"/>
        <w:rPr>
          <w:rFonts w:ascii="Roboto Light" w:hAnsi="Roboto Light" w:cs="Arial"/>
          <w:color w:val="000000" w:themeColor="text1"/>
          <w:lang w:val="en-GB"/>
        </w:rPr>
      </w:pPr>
      <w:r w:rsidRPr="005864C0">
        <w:rPr>
          <w:rFonts w:ascii="Roboto Light" w:hAnsi="Roboto Light" w:cs="Arial"/>
          <w:color w:val="000000" w:themeColor="text1"/>
          <w:lang w:val="en-GB"/>
        </w:rPr>
        <w:t xml:space="preserve">On a European level, Verhaert wants to form a bridge between these large corporations and the start-up community, based on </w:t>
      </w:r>
      <w:r w:rsidR="005864C0" w:rsidRPr="005864C0">
        <w:rPr>
          <w:rFonts w:ascii="Roboto Light" w:hAnsi="Roboto Light" w:cs="Arial"/>
          <w:color w:val="000000" w:themeColor="text1"/>
          <w:lang w:val="en-GB"/>
        </w:rPr>
        <w:t>technology</w:t>
      </w:r>
      <w:r w:rsidRPr="005864C0">
        <w:rPr>
          <w:rFonts w:ascii="Roboto Light" w:hAnsi="Roboto Light" w:cs="Arial"/>
          <w:color w:val="000000" w:themeColor="text1"/>
          <w:lang w:val="en-GB"/>
        </w:rPr>
        <w:t xml:space="preserve"> incubation and acceleration services to hence speed up product innovation. This contract forms a new milestone in this context. </w:t>
      </w:r>
    </w:p>
    <w:p w14:paraId="5136C61B" w14:textId="77777777" w:rsidR="00F32DFF" w:rsidRPr="005864C0" w:rsidRDefault="00F32DFF" w:rsidP="005226F2">
      <w:pPr>
        <w:jc w:val="both"/>
        <w:rPr>
          <w:rFonts w:ascii="Roboto Light" w:hAnsi="Roboto Light" w:cs="Arial"/>
          <w:color w:val="000000" w:themeColor="text1"/>
          <w:lang w:val="en-GB"/>
        </w:rPr>
      </w:pPr>
    </w:p>
    <w:p w14:paraId="039E8B20" w14:textId="5AD15F50" w:rsidR="00716108" w:rsidRPr="005864C0" w:rsidRDefault="00716108" w:rsidP="00716108">
      <w:pPr>
        <w:rPr>
          <w:rFonts w:ascii="Roboto Light" w:hAnsi="Roboto Light" w:cs="Arial"/>
          <w:color w:val="000000" w:themeColor="text1"/>
          <w:lang w:val="en-GB"/>
        </w:rPr>
      </w:pPr>
      <w:r w:rsidRPr="005864C0">
        <w:rPr>
          <w:rFonts w:ascii="Roboto Light" w:hAnsi="Roboto Light"/>
          <w:lang w:val="en-GB"/>
        </w:rPr>
        <w:t xml:space="preserve">Imagery: </w:t>
      </w:r>
      <w:r w:rsidRPr="005864C0">
        <w:rPr>
          <w:rFonts w:ascii="Roboto Light" w:hAnsi="Roboto Light"/>
          <w:lang w:val="en-GB"/>
        </w:rPr>
        <w:br/>
      </w:r>
      <w:hyperlink r:id="rId6" w:history="1">
        <w:r w:rsidRPr="005864C0">
          <w:rPr>
            <w:rFonts w:ascii="Roboto Light" w:hAnsi="Roboto Light" w:cs="Arial"/>
            <w:color w:val="0000FF"/>
            <w:sz w:val="20"/>
            <w:szCs w:val="20"/>
            <w:u w:val="single"/>
            <w:lang w:val="en-GB"/>
          </w:rPr>
          <w:t>http://www.esa.int/For_Media</w:t>
        </w:r>
      </w:hyperlink>
      <w:r w:rsidRPr="005864C0">
        <w:rPr>
          <w:rFonts w:ascii="Roboto Light" w:hAnsi="Roboto Light"/>
          <w:lang w:val="en-GB"/>
        </w:rPr>
        <w:t xml:space="preserve"> </w:t>
      </w:r>
      <w:r w:rsidRPr="005864C0">
        <w:rPr>
          <w:rFonts w:ascii="Roboto Light" w:hAnsi="Roboto Light"/>
          <w:lang w:val="en-GB"/>
        </w:rPr>
        <w:br/>
      </w:r>
      <w:hyperlink r:id="rId7" w:history="1">
        <w:r w:rsidRPr="005864C0">
          <w:rPr>
            <w:rFonts w:ascii="Roboto Light" w:hAnsi="Roboto Light" w:cs="Arial"/>
            <w:color w:val="0000FF"/>
            <w:sz w:val="20"/>
            <w:szCs w:val="20"/>
            <w:u w:val="single"/>
            <w:lang w:val="en-GB"/>
          </w:rPr>
          <w:t>https://www.youtube.com/watch?v=3k5daFs_naY&amp;list=PLA4B58198501C8FA0</w:t>
        </w:r>
      </w:hyperlink>
      <w:r w:rsidRPr="005864C0">
        <w:rPr>
          <w:rFonts w:ascii="Roboto Light" w:hAnsi="Roboto Light"/>
          <w:lang w:val="en-GB"/>
        </w:rPr>
        <w:t xml:space="preserve"> </w:t>
      </w:r>
      <w:r w:rsidRPr="005864C0">
        <w:rPr>
          <w:rFonts w:ascii="Roboto Light" w:hAnsi="Roboto Light"/>
          <w:lang w:val="en-GB"/>
        </w:rPr>
        <w:br/>
      </w:r>
      <w:r w:rsidRPr="005864C0">
        <w:rPr>
          <w:rFonts w:ascii="Roboto Light" w:hAnsi="Roboto Light" w:cs="Arial"/>
          <w:sz w:val="20"/>
          <w:szCs w:val="20"/>
          <w:lang w:val="en-GB"/>
        </w:rPr>
        <w:t>Technology Transfer - dedicated movie</w:t>
      </w:r>
      <w:r w:rsidRPr="005864C0">
        <w:rPr>
          <w:rFonts w:ascii="Roboto Light" w:hAnsi="Roboto Light"/>
          <w:lang w:val="en-GB"/>
        </w:rPr>
        <w:t>:</w:t>
      </w:r>
      <w:r w:rsidRPr="005864C0">
        <w:rPr>
          <w:rFonts w:ascii="Roboto Light" w:hAnsi="Roboto Light"/>
          <w:lang w:val="en-GB"/>
        </w:rPr>
        <w:br/>
      </w:r>
      <w:hyperlink r:id="rId8" w:history="1">
        <w:r w:rsidRPr="005864C0">
          <w:rPr>
            <w:rFonts w:ascii="Roboto Light" w:hAnsi="Roboto Light" w:cs="Arial"/>
            <w:color w:val="0000FF"/>
            <w:sz w:val="20"/>
            <w:szCs w:val="20"/>
            <w:u w:val="single"/>
            <w:lang w:val="en-GB"/>
          </w:rPr>
          <w:t>https://www.youtube.com/watch?v=R4gUq_OSgcI</w:t>
        </w:r>
      </w:hyperlink>
      <w:r w:rsidRPr="005864C0">
        <w:rPr>
          <w:rFonts w:ascii="Roboto Light" w:hAnsi="Roboto Light"/>
          <w:lang w:val="en-GB"/>
        </w:rPr>
        <w:t xml:space="preserve"> </w:t>
      </w:r>
      <w:r w:rsidRPr="005864C0">
        <w:rPr>
          <w:rFonts w:ascii="Roboto Light" w:hAnsi="Roboto Light"/>
          <w:lang w:val="en-GB"/>
        </w:rPr>
        <w:br/>
      </w:r>
      <w:r w:rsidRPr="005864C0">
        <w:rPr>
          <w:rFonts w:ascii="Roboto Light" w:hAnsi="Roboto Light" w:cs="Arial"/>
          <w:sz w:val="20"/>
          <w:szCs w:val="20"/>
          <w:lang w:val="en-GB"/>
        </w:rPr>
        <w:t>FLEYE: Example of Start-up Tech Transfer:</w:t>
      </w:r>
      <w:r w:rsidRPr="005864C0">
        <w:rPr>
          <w:rFonts w:ascii="Roboto Light" w:hAnsi="Roboto Light"/>
          <w:lang w:val="en-GB"/>
        </w:rPr>
        <w:br/>
      </w:r>
      <w:hyperlink r:id="rId9" w:history="1">
        <w:r w:rsidRPr="005864C0">
          <w:rPr>
            <w:rFonts w:ascii="Roboto Light" w:hAnsi="Roboto Light" w:cs="Arial"/>
            <w:color w:val="0000FF"/>
            <w:sz w:val="20"/>
            <w:szCs w:val="20"/>
            <w:u w:val="single"/>
            <w:lang w:val="en-GB"/>
          </w:rPr>
          <w:t>https://www.youtube.com/channel/UC-4_wKpS6yUf8all-bV8c_Q</w:t>
        </w:r>
      </w:hyperlink>
    </w:p>
    <w:p w14:paraId="744BFB83" w14:textId="77777777" w:rsidR="00716108" w:rsidRPr="005864C0" w:rsidRDefault="00716108" w:rsidP="00716108">
      <w:pPr>
        <w:jc w:val="both"/>
        <w:rPr>
          <w:rFonts w:ascii="Roboto Light" w:hAnsi="Roboto Light" w:cs="Arial"/>
          <w:color w:val="000000" w:themeColor="text1"/>
          <w:lang w:val="en-GB"/>
        </w:rPr>
      </w:pPr>
    </w:p>
    <w:p w14:paraId="0F5E354E" w14:textId="77777777" w:rsidR="00361020" w:rsidRPr="005864C0" w:rsidRDefault="00361020" w:rsidP="005226F2">
      <w:pPr>
        <w:jc w:val="both"/>
        <w:rPr>
          <w:rFonts w:ascii="Roboto Light" w:hAnsi="Roboto Light" w:cs="Arial"/>
          <w:color w:val="000000" w:themeColor="text1"/>
          <w:lang w:val="en-GB"/>
        </w:rPr>
      </w:pPr>
    </w:p>
    <w:p w14:paraId="58976181" w14:textId="77777777" w:rsidR="00F32DFF" w:rsidRPr="00852E14" w:rsidRDefault="00F32DFF" w:rsidP="005226F2">
      <w:pPr>
        <w:jc w:val="both"/>
        <w:rPr>
          <w:rFonts w:ascii="Roboto Light" w:hAnsi="Roboto Light" w:cs="Arial"/>
          <w:color w:val="000000" w:themeColor="text1"/>
          <w:sz w:val="20"/>
        </w:rPr>
      </w:pPr>
      <w:r w:rsidRPr="00852E14">
        <w:rPr>
          <w:rFonts w:ascii="Roboto Light" w:hAnsi="Roboto Light" w:cs="Arial"/>
          <w:color w:val="000000" w:themeColor="text1"/>
          <w:sz w:val="20"/>
        </w:rPr>
        <w:t xml:space="preserve">Contact: </w:t>
      </w:r>
    </w:p>
    <w:p w14:paraId="54496359" w14:textId="77777777" w:rsidR="00361020" w:rsidRPr="00852E14" w:rsidRDefault="00F32DFF" w:rsidP="00361020">
      <w:pPr>
        <w:jc w:val="both"/>
        <w:rPr>
          <w:rFonts w:ascii="Roboto Light" w:hAnsi="Roboto Light" w:cs="Arial"/>
          <w:color w:val="000000" w:themeColor="text1"/>
          <w:sz w:val="20"/>
        </w:rPr>
      </w:pPr>
      <w:proofErr w:type="spellStart"/>
      <w:r w:rsidRPr="00852E14">
        <w:rPr>
          <w:rFonts w:ascii="Roboto Light" w:hAnsi="Roboto Light" w:cs="Arial"/>
          <w:color w:val="000000" w:themeColor="text1"/>
          <w:sz w:val="20"/>
        </w:rPr>
        <w:t>Verhaert</w:t>
      </w:r>
      <w:proofErr w:type="spellEnd"/>
      <w:r w:rsidR="00361020" w:rsidRPr="00852E14">
        <w:rPr>
          <w:rFonts w:ascii="Roboto Light" w:hAnsi="Roboto Light" w:cs="Arial"/>
          <w:color w:val="000000" w:themeColor="text1"/>
          <w:sz w:val="20"/>
        </w:rPr>
        <w:t xml:space="preserve"> </w:t>
      </w:r>
    </w:p>
    <w:p w14:paraId="1C8FCE79" w14:textId="1E7526CC" w:rsidR="00361020" w:rsidRPr="00852E14" w:rsidRDefault="00361020" w:rsidP="00361020">
      <w:pPr>
        <w:jc w:val="both"/>
        <w:rPr>
          <w:rFonts w:ascii="Roboto Light" w:hAnsi="Roboto Light" w:cs="Arial"/>
          <w:color w:val="000000" w:themeColor="text1"/>
          <w:sz w:val="20"/>
        </w:rPr>
      </w:pPr>
      <w:r w:rsidRPr="00852E14">
        <w:rPr>
          <w:rFonts w:ascii="Roboto Light" w:hAnsi="Roboto Light" w:cs="Arial"/>
          <w:color w:val="000000" w:themeColor="text1"/>
          <w:sz w:val="20"/>
        </w:rPr>
        <w:t xml:space="preserve">Sam </w:t>
      </w:r>
      <w:proofErr w:type="spellStart"/>
      <w:r w:rsidRPr="00852E14">
        <w:rPr>
          <w:rFonts w:ascii="Roboto Light" w:hAnsi="Roboto Light" w:cs="Arial"/>
          <w:color w:val="000000" w:themeColor="text1"/>
          <w:sz w:val="20"/>
        </w:rPr>
        <w:t>Waes</w:t>
      </w:r>
      <w:proofErr w:type="spellEnd"/>
      <w:r w:rsidRPr="00852E14">
        <w:rPr>
          <w:rFonts w:ascii="Roboto Light" w:hAnsi="Roboto Light" w:cs="Arial"/>
          <w:color w:val="000000" w:themeColor="text1"/>
          <w:sz w:val="20"/>
        </w:rPr>
        <w:t xml:space="preserve"> </w:t>
      </w:r>
    </w:p>
    <w:p w14:paraId="57D7F460" w14:textId="18EFBA63" w:rsidR="00F32DFF" w:rsidRPr="00852E14" w:rsidRDefault="00F32DFF" w:rsidP="005226F2">
      <w:pPr>
        <w:jc w:val="both"/>
        <w:rPr>
          <w:rFonts w:ascii="Roboto Light" w:hAnsi="Roboto Light" w:cs="Arial"/>
          <w:color w:val="000000" w:themeColor="text1"/>
          <w:sz w:val="20"/>
        </w:rPr>
      </w:pPr>
      <w:proofErr w:type="spellStart"/>
      <w:r w:rsidRPr="00852E14">
        <w:rPr>
          <w:rFonts w:ascii="Roboto Light" w:hAnsi="Roboto Light" w:cs="Arial"/>
          <w:color w:val="000000" w:themeColor="text1"/>
          <w:sz w:val="20"/>
        </w:rPr>
        <w:t>Hogenakkerhoekstraat</w:t>
      </w:r>
      <w:proofErr w:type="spellEnd"/>
      <w:r w:rsidRPr="00852E14">
        <w:rPr>
          <w:rFonts w:ascii="Roboto Light" w:hAnsi="Roboto Light" w:cs="Arial"/>
          <w:color w:val="000000" w:themeColor="text1"/>
          <w:sz w:val="20"/>
        </w:rPr>
        <w:t xml:space="preserve"> 21</w:t>
      </w:r>
    </w:p>
    <w:p w14:paraId="7678F22E" w14:textId="27256A2A" w:rsidR="00F32DFF" w:rsidRPr="00852E14" w:rsidRDefault="00C0566C" w:rsidP="005226F2">
      <w:pPr>
        <w:jc w:val="both"/>
        <w:rPr>
          <w:rFonts w:ascii="Roboto Light" w:hAnsi="Roboto Light" w:cs="Arial"/>
          <w:color w:val="000000" w:themeColor="text1"/>
          <w:sz w:val="20"/>
        </w:rPr>
      </w:pPr>
      <w:r w:rsidRPr="00852E14">
        <w:rPr>
          <w:rFonts w:ascii="Roboto Light" w:hAnsi="Roboto Light" w:cs="Arial"/>
          <w:color w:val="000000" w:themeColor="text1"/>
          <w:sz w:val="20"/>
        </w:rPr>
        <w:t xml:space="preserve">B - </w:t>
      </w:r>
      <w:r w:rsidR="00F32DFF" w:rsidRPr="00852E14">
        <w:rPr>
          <w:rFonts w:ascii="Roboto Light" w:hAnsi="Roboto Light" w:cs="Arial"/>
          <w:color w:val="000000" w:themeColor="text1"/>
          <w:sz w:val="20"/>
        </w:rPr>
        <w:t xml:space="preserve">9150 Kruibeke </w:t>
      </w:r>
    </w:p>
    <w:p w14:paraId="3FCE1C31" w14:textId="706D0DFB" w:rsidR="00F32DFF" w:rsidRPr="00852E14" w:rsidRDefault="00F32DFF" w:rsidP="005226F2">
      <w:pPr>
        <w:jc w:val="both"/>
        <w:rPr>
          <w:rFonts w:ascii="Roboto Light" w:hAnsi="Roboto Light" w:cs="Arial"/>
          <w:color w:val="000000" w:themeColor="text1"/>
          <w:sz w:val="20"/>
        </w:rPr>
      </w:pPr>
      <w:r w:rsidRPr="00852E14">
        <w:rPr>
          <w:rFonts w:ascii="Roboto Light" w:hAnsi="Roboto Light" w:cs="Arial"/>
          <w:color w:val="000000" w:themeColor="text1"/>
          <w:sz w:val="20"/>
        </w:rPr>
        <w:t>Tel</w:t>
      </w:r>
      <w:proofErr w:type="gramStart"/>
      <w:r w:rsidRPr="00852E14">
        <w:rPr>
          <w:rFonts w:ascii="Roboto Light" w:hAnsi="Roboto Light" w:cs="Arial"/>
          <w:color w:val="000000" w:themeColor="text1"/>
          <w:sz w:val="20"/>
        </w:rPr>
        <w:t>.</w:t>
      </w:r>
      <w:proofErr w:type="gramEnd"/>
      <w:r w:rsidRPr="00852E14">
        <w:rPr>
          <w:rFonts w:ascii="Roboto Light" w:hAnsi="Roboto Light" w:cs="Arial"/>
          <w:color w:val="000000" w:themeColor="text1"/>
          <w:sz w:val="20"/>
        </w:rPr>
        <w:t>: +32 (0)3 250 19 00</w:t>
      </w:r>
    </w:p>
    <w:p w14:paraId="150F2C3D" w14:textId="37061FB5" w:rsidR="00361020" w:rsidRPr="00852E14" w:rsidRDefault="00361020" w:rsidP="005226F2">
      <w:pPr>
        <w:jc w:val="both"/>
        <w:rPr>
          <w:rFonts w:ascii="Roboto Light" w:hAnsi="Roboto Light" w:cs="Arial"/>
          <w:color w:val="000000" w:themeColor="text1"/>
          <w:sz w:val="20"/>
        </w:rPr>
      </w:pPr>
      <w:r w:rsidRPr="00852E14">
        <w:rPr>
          <w:rFonts w:ascii="Roboto Light" w:hAnsi="Roboto Light" w:cs="Arial"/>
          <w:color w:val="000000" w:themeColor="text1"/>
          <w:sz w:val="20"/>
        </w:rPr>
        <w:t xml:space="preserve">Email: </w:t>
      </w:r>
      <w:proofErr w:type="gramStart"/>
      <w:r w:rsidRPr="00852E14">
        <w:rPr>
          <w:rFonts w:ascii="Roboto Light" w:hAnsi="Roboto Light" w:cs="Arial"/>
          <w:color w:val="000000" w:themeColor="text1"/>
          <w:sz w:val="20"/>
        </w:rPr>
        <w:t>sam</w:t>
      </w:r>
      <w:proofErr w:type="gramEnd"/>
      <w:r w:rsidRPr="00852E14">
        <w:rPr>
          <w:rFonts w:ascii="Roboto Light" w:hAnsi="Roboto Light" w:cs="Arial"/>
          <w:color w:val="000000" w:themeColor="text1"/>
          <w:sz w:val="20"/>
        </w:rPr>
        <w:t>.</w:t>
      </w:r>
      <w:r w:rsidR="00C0566C" w:rsidRPr="00852E14">
        <w:rPr>
          <w:rFonts w:ascii="Roboto Light" w:hAnsi="Roboto Light" w:cs="Arial"/>
          <w:color w:val="000000" w:themeColor="text1"/>
          <w:sz w:val="20"/>
        </w:rPr>
        <w:t>waes</w:t>
      </w:r>
      <w:r w:rsidRPr="00852E14">
        <w:rPr>
          <w:rFonts w:ascii="Roboto Light" w:hAnsi="Roboto Light" w:cs="Arial"/>
          <w:color w:val="000000" w:themeColor="text1"/>
          <w:sz w:val="20"/>
        </w:rPr>
        <w:t>@verhaert.com</w:t>
      </w:r>
    </w:p>
    <w:p w14:paraId="49D866C9" w14:textId="759EF7BF" w:rsidR="00151CE8" w:rsidRPr="00852E14" w:rsidRDefault="00F32DFF" w:rsidP="008B3396">
      <w:pPr>
        <w:jc w:val="both"/>
        <w:rPr>
          <w:rFonts w:ascii="Roboto Light" w:hAnsi="Roboto Light" w:cs="Arial"/>
          <w:b/>
          <w:color w:val="000000" w:themeColor="text1"/>
        </w:rPr>
      </w:pPr>
      <w:r w:rsidRPr="00852E14">
        <w:rPr>
          <w:rFonts w:ascii="Roboto Light" w:hAnsi="Roboto Light" w:cs="Arial"/>
          <w:color w:val="000000" w:themeColor="text1"/>
        </w:rPr>
        <w:tab/>
      </w:r>
      <w:r w:rsidRPr="00852E14">
        <w:rPr>
          <w:rFonts w:ascii="Roboto Light" w:hAnsi="Roboto Light" w:cs="Arial"/>
          <w:color w:val="000000" w:themeColor="text1"/>
        </w:rPr>
        <w:tab/>
      </w:r>
      <w:bookmarkStart w:id="0" w:name="_GoBack"/>
      <w:bookmarkEnd w:id="0"/>
      <w:r w:rsidR="00151CE8" w:rsidRPr="00852E14">
        <w:rPr>
          <w:rFonts w:ascii="Roboto Light" w:hAnsi="Roboto Light" w:cs="Arial"/>
          <w:b/>
          <w:color w:val="000000" w:themeColor="text1"/>
        </w:rPr>
        <w:br w:type="page"/>
      </w:r>
    </w:p>
    <w:p w14:paraId="46DD9EFA" w14:textId="339BA0D5" w:rsidR="00E6726D" w:rsidRPr="005864C0" w:rsidRDefault="003263C9" w:rsidP="00E6726D">
      <w:pPr>
        <w:rPr>
          <w:rFonts w:ascii="Roboto Light" w:hAnsi="Roboto Light"/>
          <w:b/>
          <w:color w:val="000000" w:themeColor="text1"/>
          <w:lang w:val="en-GB"/>
        </w:rPr>
      </w:pPr>
      <w:r w:rsidRPr="005864C0">
        <w:rPr>
          <w:rFonts w:ascii="Roboto Light" w:hAnsi="Roboto Light"/>
          <w:b/>
          <w:color w:val="000000" w:themeColor="text1"/>
          <w:lang w:val="en-GB"/>
        </w:rPr>
        <w:lastRenderedPageBreak/>
        <w:t>ABOUT</w:t>
      </w:r>
      <w:r w:rsidR="00E6726D" w:rsidRPr="005864C0">
        <w:rPr>
          <w:rFonts w:ascii="Roboto Light" w:hAnsi="Roboto Light"/>
          <w:b/>
          <w:color w:val="000000" w:themeColor="text1"/>
          <w:lang w:val="en-GB"/>
        </w:rPr>
        <w:t xml:space="preserve"> VERHAERT </w:t>
      </w:r>
    </w:p>
    <w:p w14:paraId="3F28B6A9" w14:textId="28494C70" w:rsidR="00E6726D" w:rsidRPr="005864C0" w:rsidRDefault="00E6726D" w:rsidP="00E6726D">
      <w:pPr>
        <w:rPr>
          <w:rFonts w:ascii="Roboto Light" w:hAnsi="Roboto Light"/>
          <w:b/>
          <w:color w:val="000000" w:themeColor="text1"/>
          <w:lang w:val="en-GB"/>
        </w:rPr>
      </w:pPr>
      <w:r w:rsidRPr="005864C0">
        <w:rPr>
          <w:rFonts w:ascii="Roboto Light" w:hAnsi="Roboto Light"/>
          <w:b/>
          <w:color w:val="000000" w:themeColor="text1"/>
          <w:lang w:val="en-GB"/>
        </w:rPr>
        <w:t xml:space="preserve">Verhaert is </w:t>
      </w:r>
      <w:r w:rsidR="003263C9" w:rsidRPr="005864C0">
        <w:rPr>
          <w:rFonts w:ascii="Roboto Light" w:hAnsi="Roboto Light"/>
          <w:b/>
          <w:color w:val="000000" w:themeColor="text1"/>
          <w:lang w:val="en-GB"/>
        </w:rPr>
        <w:t xml:space="preserve">a leading service provider in the field of product and service innovation. Verhaert has long-standing experience in aerospace and technology transfer. </w:t>
      </w:r>
    </w:p>
    <w:p w14:paraId="17F44312" w14:textId="5815ECD8" w:rsidR="00E6726D" w:rsidRPr="005864C0" w:rsidRDefault="00852E14" w:rsidP="00E6726D">
      <w:pPr>
        <w:rPr>
          <w:rFonts w:ascii="Roboto Light" w:hAnsi="Roboto Light"/>
          <w:b/>
          <w:color w:val="000000" w:themeColor="text1"/>
          <w:lang w:val="en-GB"/>
        </w:rPr>
      </w:pPr>
      <w:r>
        <w:rPr>
          <w:rFonts w:ascii="Roboto Light" w:hAnsi="Roboto Light"/>
          <w:b/>
          <w:color w:val="000000" w:themeColor="text1"/>
          <w:lang w:val="en-GB"/>
        </w:rPr>
        <w:t>In the N</w:t>
      </w:r>
      <w:r w:rsidR="003263C9" w:rsidRPr="005864C0">
        <w:rPr>
          <w:rFonts w:ascii="Roboto Light" w:hAnsi="Roboto Light"/>
          <w:b/>
          <w:color w:val="000000" w:themeColor="text1"/>
          <w:lang w:val="en-GB"/>
        </w:rPr>
        <w:t xml:space="preserve">ineties and early </w:t>
      </w:r>
      <w:proofErr w:type="spellStart"/>
      <w:r w:rsidR="005864C0" w:rsidRPr="005864C0">
        <w:rPr>
          <w:rFonts w:ascii="Roboto Light" w:hAnsi="Roboto Light"/>
          <w:b/>
          <w:color w:val="000000" w:themeColor="text1"/>
          <w:lang w:val="en-GB"/>
        </w:rPr>
        <w:t>Millies</w:t>
      </w:r>
      <w:proofErr w:type="spellEnd"/>
      <w:r w:rsidR="003263C9" w:rsidRPr="005864C0">
        <w:rPr>
          <w:rFonts w:ascii="Roboto Light" w:hAnsi="Roboto Light"/>
          <w:b/>
          <w:color w:val="000000" w:themeColor="text1"/>
          <w:lang w:val="en-GB"/>
        </w:rPr>
        <w:t xml:space="preserve">, </w:t>
      </w:r>
      <w:proofErr w:type="spellStart"/>
      <w:r w:rsidR="003263C9" w:rsidRPr="005864C0">
        <w:rPr>
          <w:rFonts w:ascii="Roboto Light" w:hAnsi="Roboto Light"/>
          <w:b/>
          <w:color w:val="000000" w:themeColor="text1"/>
          <w:lang w:val="en-GB"/>
        </w:rPr>
        <w:t>Verhaert</w:t>
      </w:r>
      <w:proofErr w:type="spellEnd"/>
      <w:r w:rsidR="003263C9" w:rsidRPr="005864C0">
        <w:rPr>
          <w:rFonts w:ascii="Roboto Light" w:hAnsi="Roboto Light"/>
          <w:b/>
          <w:color w:val="000000" w:themeColor="text1"/>
          <w:lang w:val="en-GB"/>
        </w:rPr>
        <w:t xml:space="preserve"> played a pioneering role in the development and construction of the </w:t>
      </w:r>
      <w:r w:rsidR="005864C0" w:rsidRPr="005864C0">
        <w:rPr>
          <w:rFonts w:ascii="Roboto Light" w:hAnsi="Roboto Light"/>
          <w:b/>
          <w:color w:val="000000" w:themeColor="text1"/>
          <w:lang w:val="en-GB"/>
        </w:rPr>
        <w:t>laboratories</w:t>
      </w:r>
      <w:r w:rsidR="003263C9" w:rsidRPr="005864C0">
        <w:rPr>
          <w:rFonts w:ascii="Roboto Light" w:hAnsi="Roboto Light"/>
          <w:b/>
          <w:color w:val="000000" w:themeColor="text1"/>
          <w:lang w:val="en-GB"/>
        </w:rPr>
        <w:t xml:space="preserve"> in the </w:t>
      </w:r>
      <w:r w:rsidR="00E6726D" w:rsidRPr="005864C0">
        <w:rPr>
          <w:rFonts w:ascii="Roboto Light" w:hAnsi="Roboto Light"/>
          <w:b/>
          <w:color w:val="000000" w:themeColor="text1"/>
          <w:lang w:val="en-GB"/>
        </w:rPr>
        <w:t>Internation</w:t>
      </w:r>
      <w:r w:rsidR="003263C9" w:rsidRPr="005864C0">
        <w:rPr>
          <w:rFonts w:ascii="Roboto Light" w:hAnsi="Roboto Light"/>
          <w:b/>
          <w:color w:val="000000" w:themeColor="text1"/>
          <w:lang w:val="en-GB"/>
        </w:rPr>
        <w:t>al Space Station (ISS) and of the Proba mini satellites for</w:t>
      </w:r>
      <w:r w:rsidR="00E6726D" w:rsidRPr="005864C0">
        <w:rPr>
          <w:rFonts w:ascii="Roboto Light" w:hAnsi="Roboto Light"/>
          <w:b/>
          <w:color w:val="000000" w:themeColor="text1"/>
          <w:lang w:val="en-GB"/>
        </w:rPr>
        <w:t xml:space="preserve"> ESA.</w:t>
      </w:r>
    </w:p>
    <w:p w14:paraId="10BDBC92" w14:textId="1EC97B0B" w:rsidR="00E6726D" w:rsidRPr="005864C0" w:rsidRDefault="00852E14" w:rsidP="00E6726D">
      <w:pPr>
        <w:rPr>
          <w:rFonts w:ascii="Roboto Light" w:hAnsi="Roboto Light"/>
          <w:b/>
          <w:color w:val="000000" w:themeColor="text1"/>
          <w:lang w:val="en-GB"/>
        </w:rPr>
      </w:pPr>
      <w:r>
        <w:rPr>
          <w:rFonts w:ascii="Roboto Light" w:hAnsi="Roboto Light"/>
          <w:b/>
          <w:color w:val="000000" w:themeColor="text1"/>
          <w:lang w:val="en-GB"/>
        </w:rPr>
        <w:t>Later on</w:t>
      </w:r>
      <w:r w:rsidR="003263C9" w:rsidRPr="005864C0">
        <w:rPr>
          <w:rFonts w:ascii="Roboto Light" w:hAnsi="Roboto Light"/>
          <w:b/>
          <w:color w:val="000000" w:themeColor="text1"/>
          <w:lang w:val="en-GB"/>
        </w:rPr>
        <w:t>, this activity was expanded by Verhaert to</w:t>
      </w:r>
      <w:r w:rsidR="00E6726D" w:rsidRPr="005864C0">
        <w:rPr>
          <w:rFonts w:ascii="Roboto Light" w:hAnsi="Roboto Light"/>
          <w:b/>
          <w:color w:val="000000" w:themeColor="text1"/>
          <w:lang w:val="en-GB"/>
        </w:rPr>
        <w:t xml:space="preserve"> Verhaert Space</w:t>
      </w:r>
      <w:r w:rsidR="003263C9" w:rsidRPr="005864C0">
        <w:rPr>
          <w:rFonts w:ascii="Roboto Light" w:hAnsi="Roboto Light"/>
          <w:b/>
          <w:color w:val="000000" w:themeColor="text1"/>
          <w:lang w:val="en-GB"/>
        </w:rPr>
        <w:t>, which was then sold to the British</w:t>
      </w:r>
      <w:r w:rsidR="00E6726D" w:rsidRPr="005864C0">
        <w:rPr>
          <w:rFonts w:ascii="Roboto Light" w:hAnsi="Roboto Light"/>
          <w:b/>
          <w:color w:val="000000" w:themeColor="text1"/>
          <w:lang w:val="en-GB"/>
        </w:rPr>
        <w:t xml:space="preserve"> Qinetiq. </w:t>
      </w:r>
    </w:p>
    <w:p w14:paraId="17E8BC5D" w14:textId="1ABBFB4B" w:rsidR="00A15548" w:rsidRPr="005864C0" w:rsidRDefault="00716108" w:rsidP="00716108">
      <w:pPr>
        <w:rPr>
          <w:rFonts w:ascii="Roboto Light" w:hAnsi="Roboto Light"/>
          <w:b/>
          <w:color w:val="000000" w:themeColor="text1"/>
          <w:lang w:val="en-GB"/>
        </w:rPr>
      </w:pPr>
      <w:r w:rsidRPr="005864C0">
        <w:rPr>
          <w:rFonts w:ascii="Roboto Light" w:hAnsi="Roboto Light"/>
          <w:b/>
          <w:color w:val="000000" w:themeColor="text1"/>
          <w:lang w:val="en-GB"/>
        </w:rPr>
        <w:t xml:space="preserve">Following this, Verhaert has continued to aim itself successfully at technology transfer and </w:t>
      </w:r>
      <w:r w:rsidR="005864C0" w:rsidRPr="005864C0">
        <w:rPr>
          <w:rFonts w:ascii="Roboto Light" w:hAnsi="Roboto Light"/>
          <w:b/>
          <w:color w:val="000000" w:themeColor="text1"/>
          <w:lang w:val="en-GB"/>
        </w:rPr>
        <w:t>the</w:t>
      </w:r>
      <w:r w:rsidRPr="005864C0">
        <w:rPr>
          <w:rFonts w:ascii="Roboto Light" w:hAnsi="Roboto Light"/>
          <w:b/>
          <w:color w:val="000000" w:themeColor="text1"/>
          <w:lang w:val="en-GB"/>
        </w:rPr>
        <w:t xml:space="preserve"> use of its aerospace expertise in the development of products for daily applications for its clients. This resulted recently in the creation of a focussed </w:t>
      </w:r>
      <w:r w:rsidR="005864C0" w:rsidRPr="005864C0">
        <w:rPr>
          <w:rFonts w:ascii="Roboto Light" w:hAnsi="Roboto Light"/>
          <w:b/>
          <w:color w:val="000000" w:themeColor="text1"/>
          <w:lang w:val="en-GB"/>
        </w:rPr>
        <w:t>program</w:t>
      </w:r>
      <w:r w:rsidRPr="005864C0">
        <w:rPr>
          <w:rFonts w:ascii="Roboto Light" w:hAnsi="Roboto Light"/>
          <w:b/>
          <w:color w:val="000000" w:themeColor="text1"/>
          <w:lang w:val="en-GB"/>
        </w:rPr>
        <w:t xml:space="preserve"> cell within the </w:t>
      </w:r>
      <w:r w:rsidR="005864C0" w:rsidRPr="005864C0">
        <w:rPr>
          <w:rFonts w:ascii="Roboto Light" w:hAnsi="Roboto Light"/>
          <w:b/>
          <w:color w:val="000000" w:themeColor="text1"/>
          <w:lang w:val="en-GB"/>
        </w:rPr>
        <w:t>Verhae</w:t>
      </w:r>
      <w:r w:rsidR="005864C0">
        <w:rPr>
          <w:rFonts w:ascii="Roboto Light" w:hAnsi="Roboto Light"/>
          <w:b/>
          <w:color w:val="000000" w:themeColor="text1"/>
          <w:lang w:val="en-GB"/>
        </w:rPr>
        <w:t>r</w:t>
      </w:r>
      <w:r w:rsidR="005864C0" w:rsidRPr="005864C0">
        <w:rPr>
          <w:rFonts w:ascii="Roboto Light" w:hAnsi="Roboto Light"/>
          <w:b/>
          <w:color w:val="000000" w:themeColor="text1"/>
          <w:lang w:val="en-GB"/>
        </w:rPr>
        <w:t>t</w:t>
      </w:r>
      <w:r w:rsidRPr="005864C0">
        <w:rPr>
          <w:rFonts w:ascii="Roboto Light" w:hAnsi="Roboto Light"/>
          <w:b/>
          <w:color w:val="000000" w:themeColor="text1"/>
          <w:lang w:val="en-GB"/>
        </w:rPr>
        <w:t xml:space="preserve"> group which is aimed at technology transfer. </w:t>
      </w:r>
    </w:p>
    <w:p w14:paraId="5A44A4CE" w14:textId="612DDCAF" w:rsidR="00716108" w:rsidRPr="005864C0" w:rsidRDefault="00716108" w:rsidP="00716108">
      <w:pPr>
        <w:spacing w:after="0" w:line="240" w:lineRule="auto"/>
        <w:rPr>
          <w:rFonts w:ascii="Roboto Light" w:eastAsia="Times New Roman" w:hAnsi="Roboto Light" w:cs="Times New Roman"/>
          <w:color w:val="000000" w:themeColor="text1"/>
          <w:lang w:val="en-GB" w:eastAsia="nl-BE"/>
        </w:rPr>
      </w:pPr>
      <w:r w:rsidRPr="005864C0">
        <w:rPr>
          <w:rFonts w:ascii="Roboto Light" w:eastAsia="Roboto Condensed Light" w:hAnsi="Roboto Light"/>
          <w:color w:val="000000" w:themeColor="text1"/>
          <w:kern w:val="24"/>
          <w:lang w:val="en-GB" w:eastAsia="nl-BE"/>
        </w:rPr>
        <w:t xml:space="preserve">We call </w:t>
      </w:r>
      <w:r w:rsidR="005864C0" w:rsidRPr="005864C0">
        <w:rPr>
          <w:rFonts w:ascii="Roboto Light" w:eastAsia="Roboto Condensed Light" w:hAnsi="Roboto Light"/>
          <w:color w:val="000000" w:themeColor="text1"/>
          <w:kern w:val="24"/>
          <w:lang w:val="en-GB" w:eastAsia="nl-BE"/>
        </w:rPr>
        <w:t>ourselves</w:t>
      </w:r>
      <w:r w:rsidRPr="005864C0">
        <w:rPr>
          <w:rFonts w:ascii="Roboto Light" w:eastAsia="Roboto Condensed Light" w:hAnsi="Roboto Light"/>
          <w:color w:val="000000" w:themeColor="text1"/>
          <w:kern w:val="24"/>
          <w:lang w:val="en-GB" w:eastAsia="nl-BE"/>
        </w:rPr>
        <w:t xml:space="preserve"> ‘Masters in Innovation’. We work for ambitious companies in different sectors covering Aerospace, FMCG, Medical, Connect and Industry, for international market leaders like AB-Inbev, Atlas Copco and Novartis and for start-ups.</w:t>
      </w:r>
    </w:p>
    <w:p w14:paraId="16734F60" w14:textId="77777777" w:rsidR="00716108" w:rsidRPr="005864C0" w:rsidRDefault="00716108" w:rsidP="00716108">
      <w:pPr>
        <w:spacing w:after="0" w:line="240" w:lineRule="auto"/>
        <w:rPr>
          <w:rFonts w:ascii="Roboto Light" w:eastAsia="Times New Roman" w:hAnsi="Roboto Light" w:cs="Times New Roman"/>
          <w:color w:val="000000" w:themeColor="text1"/>
          <w:lang w:val="en-GB" w:eastAsia="nl-BE"/>
        </w:rPr>
      </w:pPr>
      <w:r w:rsidRPr="005864C0">
        <w:rPr>
          <w:rFonts w:ascii="Roboto Light" w:eastAsia="Roboto Condensed Light" w:hAnsi="Roboto Light"/>
          <w:color w:val="000000" w:themeColor="text1"/>
          <w:kern w:val="24"/>
          <w:lang w:val="en-GB" w:eastAsia="nl-BE"/>
        </w:rPr>
        <w:t> </w:t>
      </w:r>
    </w:p>
    <w:p w14:paraId="60B8D5DD" w14:textId="513AF7A7" w:rsidR="00716108" w:rsidRPr="005864C0" w:rsidRDefault="00716108" w:rsidP="00716108">
      <w:pPr>
        <w:spacing w:after="0" w:line="240" w:lineRule="auto"/>
        <w:rPr>
          <w:rFonts w:ascii="Roboto Light" w:eastAsia="Times New Roman" w:hAnsi="Roboto Light" w:cs="Times New Roman"/>
          <w:color w:val="000000" w:themeColor="text1"/>
          <w:lang w:val="en-GB" w:eastAsia="nl-BE"/>
        </w:rPr>
      </w:pPr>
      <w:r w:rsidRPr="005864C0">
        <w:rPr>
          <w:rFonts w:ascii="Roboto Light" w:eastAsia="Roboto Condensed Light" w:hAnsi="Roboto Light"/>
          <w:color w:val="000000" w:themeColor="text1"/>
          <w:kern w:val="24"/>
          <w:lang w:val="en-GB" w:eastAsia="nl-BE"/>
        </w:rPr>
        <w:t>With them we create breakthrough innovations on system level</w:t>
      </w:r>
      <w:r w:rsidR="00852E14">
        <w:rPr>
          <w:rFonts w:ascii="Roboto Light" w:eastAsia="Roboto Condensed Light" w:hAnsi="Roboto Light"/>
          <w:color w:val="000000" w:themeColor="text1"/>
          <w:kern w:val="24"/>
          <w:lang w:val="en-GB" w:eastAsia="nl-BE"/>
        </w:rPr>
        <w:t>s in areas which</w:t>
      </w:r>
      <w:r w:rsidRPr="005864C0">
        <w:rPr>
          <w:rFonts w:ascii="Roboto Light" w:eastAsia="Roboto Condensed Light" w:hAnsi="Roboto Light"/>
          <w:color w:val="000000" w:themeColor="text1"/>
          <w:kern w:val="24"/>
          <w:lang w:val="en-GB" w:eastAsia="nl-BE"/>
        </w:rPr>
        <w:t xml:space="preserve"> are strategic but do not always fit with their core competences, capabilities and culture.</w:t>
      </w:r>
    </w:p>
    <w:p w14:paraId="2DF15DC5" w14:textId="77777777" w:rsidR="00716108" w:rsidRPr="005864C0" w:rsidRDefault="00716108" w:rsidP="00716108">
      <w:pPr>
        <w:spacing w:after="0" w:line="240" w:lineRule="auto"/>
        <w:rPr>
          <w:rFonts w:ascii="Roboto Light" w:eastAsia="Times New Roman" w:hAnsi="Roboto Light" w:cs="Times New Roman"/>
          <w:color w:val="000000" w:themeColor="text1"/>
          <w:lang w:val="en-GB" w:eastAsia="nl-BE"/>
        </w:rPr>
      </w:pPr>
      <w:r w:rsidRPr="005864C0">
        <w:rPr>
          <w:rFonts w:ascii="Roboto Light" w:eastAsia="Roboto Condensed Light" w:hAnsi="Roboto Light"/>
          <w:color w:val="000000" w:themeColor="text1"/>
          <w:kern w:val="24"/>
          <w:lang w:val="en-GB" w:eastAsia="nl-BE"/>
        </w:rPr>
        <w:t> </w:t>
      </w:r>
    </w:p>
    <w:p w14:paraId="1FA72A48" w14:textId="77777777" w:rsidR="00716108" w:rsidRPr="005864C0" w:rsidRDefault="00716108" w:rsidP="00716108">
      <w:pPr>
        <w:spacing w:after="0" w:line="240" w:lineRule="auto"/>
        <w:rPr>
          <w:rFonts w:ascii="Roboto Light" w:eastAsia="Times New Roman" w:hAnsi="Roboto Light" w:cs="Times New Roman"/>
          <w:color w:val="000000" w:themeColor="text1"/>
          <w:lang w:val="en-GB" w:eastAsia="nl-BE"/>
        </w:rPr>
      </w:pPr>
      <w:r w:rsidRPr="005864C0">
        <w:rPr>
          <w:rFonts w:ascii="Roboto Light" w:eastAsia="Roboto Condensed Light" w:hAnsi="Roboto Light"/>
          <w:color w:val="000000" w:themeColor="text1"/>
          <w:kern w:val="24"/>
          <w:lang w:val="en-GB" w:eastAsia="nl-BE"/>
        </w:rPr>
        <w:t xml:space="preserve">We believe successful innovation requires an integrated approach. Therefore we manage towards the ‘sweet spot of innovation’ being the integration of technology innovation, business innovation and design innovation. We deliver managed innovation services integrating those disciplines throughout the process from strategy over product development towards launch. </w:t>
      </w:r>
    </w:p>
    <w:p w14:paraId="6B0DCC38" w14:textId="77777777" w:rsidR="00716108" w:rsidRPr="005864C0" w:rsidRDefault="00716108" w:rsidP="00716108">
      <w:pPr>
        <w:spacing w:after="0" w:line="240" w:lineRule="auto"/>
        <w:rPr>
          <w:rFonts w:ascii="Roboto Light" w:eastAsia="Times New Roman" w:hAnsi="Roboto Light" w:cs="Times New Roman"/>
          <w:color w:val="000000" w:themeColor="text1"/>
          <w:lang w:val="en-GB" w:eastAsia="nl-BE"/>
        </w:rPr>
      </w:pPr>
      <w:r w:rsidRPr="005864C0">
        <w:rPr>
          <w:rFonts w:ascii="Roboto Light" w:eastAsia="Roboto Condensed Light" w:hAnsi="Roboto Light"/>
          <w:color w:val="000000" w:themeColor="text1"/>
          <w:kern w:val="24"/>
          <w:lang w:val="en-GB" w:eastAsia="nl-BE"/>
        </w:rPr>
        <w:t> </w:t>
      </w:r>
    </w:p>
    <w:p w14:paraId="0B6065CD" w14:textId="77777777" w:rsidR="00716108" w:rsidRPr="005864C0" w:rsidRDefault="00716108" w:rsidP="00716108">
      <w:pPr>
        <w:spacing w:after="0" w:line="240" w:lineRule="auto"/>
        <w:rPr>
          <w:rFonts w:ascii="Roboto Light" w:eastAsia="Times New Roman" w:hAnsi="Roboto Light" w:cs="Times New Roman"/>
          <w:color w:val="000000" w:themeColor="text1"/>
          <w:lang w:val="en-GB" w:eastAsia="nl-BE"/>
        </w:rPr>
      </w:pPr>
      <w:r w:rsidRPr="005864C0">
        <w:rPr>
          <w:rFonts w:ascii="Roboto Light" w:eastAsia="Roboto Condensed Light" w:hAnsi="Roboto Light"/>
          <w:color w:val="000000" w:themeColor="text1"/>
          <w:kern w:val="24"/>
          <w:lang w:val="en-GB" w:eastAsia="nl-BE"/>
        </w:rPr>
        <w:t xml:space="preserve">Our experts are generalists and make the difference by their capability to handle highly conceptual and complex matters in a very pragmatic and tangible way. </w:t>
      </w:r>
    </w:p>
    <w:p w14:paraId="0C2E1ADB" w14:textId="77777777" w:rsidR="00716108" w:rsidRPr="005864C0" w:rsidRDefault="00716108" w:rsidP="00716108">
      <w:pPr>
        <w:spacing w:after="0" w:line="240" w:lineRule="auto"/>
        <w:rPr>
          <w:rFonts w:ascii="Roboto Light" w:eastAsia="Times New Roman" w:hAnsi="Roboto Light" w:cs="Times New Roman"/>
          <w:color w:val="000000" w:themeColor="text1"/>
          <w:lang w:val="en-GB" w:eastAsia="nl-BE"/>
        </w:rPr>
      </w:pPr>
      <w:r w:rsidRPr="005864C0">
        <w:rPr>
          <w:rFonts w:ascii="Roboto Light" w:eastAsia="Roboto Condensed Light" w:hAnsi="Roboto Light"/>
          <w:color w:val="000000" w:themeColor="text1"/>
          <w:kern w:val="24"/>
          <w:lang w:val="en-GB" w:eastAsia="nl-BE"/>
        </w:rPr>
        <w:t> </w:t>
      </w:r>
    </w:p>
    <w:p w14:paraId="5FC8EB92" w14:textId="62421B9D" w:rsidR="00716108" w:rsidRPr="005864C0" w:rsidRDefault="00716108" w:rsidP="00716108">
      <w:pPr>
        <w:spacing w:after="0" w:line="240" w:lineRule="auto"/>
        <w:rPr>
          <w:rFonts w:ascii="Roboto Light" w:eastAsia="Times New Roman" w:hAnsi="Roboto Light" w:cs="Times New Roman"/>
          <w:color w:val="000000" w:themeColor="text1"/>
          <w:lang w:val="en-GB" w:eastAsia="nl-BE"/>
        </w:rPr>
      </w:pPr>
      <w:r w:rsidRPr="005864C0">
        <w:rPr>
          <w:rFonts w:ascii="Roboto Light" w:eastAsia="Roboto Condensed Light" w:hAnsi="Roboto Light"/>
          <w:color w:val="000000" w:themeColor="text1"/>
          <w:kern w:val="24"/>
          <w:lang w:val="en-GB" w:eastAsia="nl-BE"/>
        </w:rPr>
        <w:t xml:space="preserve">We do so by visual thinking and rapid prototyping, by working in autonomous multidisciplinary teams </w:t>
      </w:r>
      <w:r w:rsidR="005864C0" w:rsidRPr="005864C0">
        <w:rPr>
          <w:rFonts w:ascii="Roboto Light" w:eastAsia="Roboto Condensed Light" w:hAnsi="Roboto Light"/>
          <w:color w:val="000000" w:themeColor="text1"/>
          <w:kern w:val="24"/>
          <w:lang w:val="en-GB" w:eastAsia="nl-BE"/>
        </w:rPr>
        <w:t>fuelled</w:t>
      </w:r>
      <w:r w:rsidRPr="005864C0">
        <w:rPr>
          <w:rFonts w:ascii="Roboto Light" w:eastAsia="Roboto Condensed Light" w:hAnsi="Roboto Light"/>
          <w:color w:val="000000" w:themeColor="text1"/>
          <w:kern w:val="24"/>
          <w:lang w:val="en-GB" w:eastAsia="nl-BE"/>
        </w:rPr>
        <w:t xml:space="preserve"> by 8 specialist Labs, by our proprietary development methodology RICE and through the transfer of knowhow and technology be</w:t>
      </w:r>
      <w:r w:rsidR="00852E14">
        <w:rPr>
          <w:rFonts w:ascii="Roboto Light" w:eastAsia="Roboto Condensed Light" w:hAnsi="Roboto Light"/>
          <w:color w:val="000000" w:themeColor="text1"/>
          <w:kern w:val="24"/>
          <w:lang w:val="en-GB" w:eastAsia="nl-BE"/>
        </w:rPr>
        <w:t>tween different sectors. All this in</w:t>
      </w:r>
      <w:r w:rsidRPr="005864C0">
        <w:rPr>
          <w:rFonts w:ascii="Roboto Light" w:eastAsia="Roboto Condensed Light" w:hAnsi="Roboto Light"/>
          <w:color w:val="000000" w:themeColor="text1"/>
          <w:kern w:val="24"/>
          <w:lang w:val="en-GB" w:eastAsia="nl-BE"/>
        </w:rPr>
        <w:t xml:space="preserve"> a highly flexible and open manner towards our clients.</w:t>
      </w:r>
    </w:p>
    <w:p w14:paraId="3A0219BB" w14:textId="77777777" w:rsidR="00716108" w:rsidRPr="005864C0" w:rsidRDefault="00716108" w:rsidP="00716108">
      <w:pPr>
        <w:spacing w:after="0" w:line="240" w:lineRule="auto"/>
        <w:rPr>
          <w:rFonts w:ascii="Roboto Light" w:eastAsia="Times New Roman" w:hAnsi="Roboto Light" w:cs="Times New Roman"/>
          <w:color w:val="000000" w:themeColor="text1"/>
          <w:lang w:val="en-GB" w:eastAsia="nl-BE"/>
        </w:rPr>
      </w:pPr>
      <w:r w:rsidRPr="005864C0">
        <w:rPr>
          <w:rFonts w:ascii="Roboto Light" w:eastAsia="Roboto Condensed Light" w:hAnsi="Roboto Light"/>
          <w:color w:val="000000" w:themeColor="text1"/>
          <w:kern w:val="24"/>
          <w:lang w:val="en-GB" w:eastAsia="nl-BE"/>
        </w:rPr>
        <w:t> </w:t>
      </w:r>
    </w:p>
    <w:p w14:paraId="7DA1DEAA" w14:textId="2D9DFD52" w:rsidR="00716108" w:rsidRPr="005864C0" w:rsidRDefault="00852E14" w:rsidP="00716108">
      <w:pPr>
        <w:spacing w:after="0" w:line="240" w:lineRule="auto"/>
        <w:rPr>
          <w:rFonts w:ascii="Roboto Light" w:eastAsia="Times New Roman" w:hAnsi="Roboto Light" w:cs="Times New Roman"/>
          <w:color w:val="000000" w:themeColor="text1"/>
          <w:lang w:val="en-GB" w:eastAsia="nl-BE"/>
        </w:rPr>
      </w:pPr>
      <w:r>
        <w:rPr>
          <w:rFonts w:ascii="Roboto Light" w:eastAsia="Roboto Condensed Light" w:hAnsi="Roboto Light"/>
          <w:color w:val="000000" w:themeColor="text1"/>
          <w:kern w:val="24"/>
          <w:lang w:val="en-GB" w:eastAsia="nl-BE"/>
        </w:rPr>
        <w:t>We have been doing</w:t>
      </w:r>
      <w:r w:rsidR="00716108" w:rsidRPr="005864C0">
        <w:rPr>
          <w:rFonts w:ascii="Roboto Light" w:eastAsia="Roboto Condensed Light" w:hAnsi="Roboto Light"/>
          <w:color w:val="000000" w:themeColor="text1"/>
          <w:kern w:val="24"/>
          <w:lang w:val="en-GB" w:eastAsia="nl-BE"/>
        </w:rPr>
        <w:t xml:space="preserve"> this successfully since 1968 and </w:t>
      </w:r>
      <w:r>
        <w:rPr>
          <w:rFonts w:ascii="Roboto Light" w:eastAsia="Roboto Condensed Light" w:hAnsi="Roboto Light"/>
          <w:color w:val="000000" w:themeColor="text1"/>
          <w:kern w:val="24"/>
          <w:lang w:val="en-GB" w:eastAsia="nl-BE"/>
        </w:rPr>
        <w:t xml:space="preserve">we have </w:t>
      </w:r>
      <w:r w:rsidR="00716108" w:rsidRPr="005864C0">
        <w:rPr>
          <w:rFonts w:ascii="Roboto Light" w:eastAsia="Roboto Condensed Light" w:hAnsi="Roboto Light"/>
          <w:color w:val="000000" w:themeColor="text1"/>
          <w:kern w:val="24"/>
          <w:lang w:val="en-GB" w:eastAsia="nl-BE"/>
        </w:rPr>
        <w:t>developed over 500 breakthrough products leading to more than 100 patents for our clients.</w:t>
      </w:r>
    </w:p>
    <w:p w14:paraId="45E827C1" w14:textId="77777777" w:rsidR="00716108" w:rsidRPr="005864C0" w:rsidRDefault="00716108" w:rsidP="00716108">
      <w:pPr>
        <w:spacing w:after="0" w:line="240" w:lineRule="auto"/>
        <w:rPr>
          <w:rFonts w:ascii="Roboto Light" w:eastAsia="Times New Roman" w:hAnsi="Roboto Light" w:cs="Times New Roman"/>
          <w:color w:val="000000" w:themeColor="text1"/>
          <w:lang w:val="en-GB" w:eastAsia="nl-BE"/>
        </w:rPr>
      </w:pPr>
      <w:r w:rsidRPr="005864C0">
        <w:rPr>
          <w:rFonts w:ascii="Roboto Light" w:eastAsia="Roboto Condensed Light" w:hAnsi="Roboto Light"/>
          <w:color w:val="000000" w:themeColor="text1"/>
          <w:kern w:val="24"/>
          <w:lang w:val="en-GB" w:eastAsia="nl-BE"/>
        </w:rPr>
        <w:t> </w:t>
      </w:r>
    </w:p>
    <w:p w14:paraId="7649E4A9" w14:textId="2796A7B3" w:rsidR="00716108" w:rsidRPr="005864C0" w:rsidRDefault="00716108" w:rsidP="00716108">
      <w:pPr>
        <w:spacing w:after="0" w:line="240" w:lineRule="auto"/>
        <w:rPr>
          <w:rFonts w:ascii="Roboto Light" w:eastAsia="Times New Roman" w:hAnsi="Roboto Light" w:cs="Times New Roman"/>
          <w:color w:val="000000" w:themeColor="text1"/>
          <w:lang w:val="en-GB" w:eastAsia="nl-BE"/>
        </w:rPr>
      </w:pPr>
      <w:r w:rsidRPr="005864C0">
        <w:rPr>
          <w:rFonts w:ascii="Roboto Light" w:eastAsia="Roboto Condensed Light" w:hAnsi="Roboto Light"/>
          <w:color w:val="000000" w:themeColor="text1"/>
          <w:kern w:val="24"/>
          <w:lang w:val="en-GB" w:eastAsia="nl-BE"/>
        </w:rPr>
        <w:t xml:space="preserve">Today we have four innovation </w:t>
      </w:r>
      <w:r w:rsidR="005864C0" w:rsidRPr="005864C0">
        <w:rPr>
          <w:rFonts w:ascii="Roboto Light" w:eastAsia="Roboto Condensed Light" w:hAnsi="Roboto Light"/>
          <w:color w:val="000000" w:themeColor="text1"/>
          <w:kern w:val="24"/>
          <w:lang w:val="en-GB" w:eastAsia="nl-BE"/>
        </w:rPr>
        <w:t>centres</w:t>
      </w:r>
      <w:r w:rsidRPr="005864C0">
        <w:rPr>
          <w:rFonts w:ascii="Roboto Light" w:eastAsia="Roboto Condensed Light" w:hAnsi="Roboto Light"/>
          <w:color w:val="000000" w:themeColor="text1"/>
          <w:kern w:val="24"/>
          <w:lang w:val="en-GB" w:eastAsia="nl-BE"/>
        </w:rPr>
        <w:t xml:space="preserve">; two in Belgium, one in the Netherlands and </w:t>
      </w:r>
      <w:r w:rsidR="00852E14">
        <w:rPr>
          <w:rFonts w:ascii="Roboto Light" w:eastAsia="Roboto Condensed Light" w:hAnsi="Roboto Light"/>
          <w:color w:val="000000" w:themeColor="text1"/>
          <w:kern w:val="24"/>
          <w:lang w:val="en-GB" w:eastAsia="nl-BE"/>
        </w:rPr>
        <w:t>one in Portugal. We work with</w:t>
      </w:r>
      <w:r w:rsidRPr="005864C0">
        <w:rPr>
          <w:rFonts w:ascii="Roboto Light" w:eastAsia="Roboto Condensed Light" w:hAnsi="Roboto Light"/>
          <w:color w:val="000000" w:themeColor="text1"/>
          <w:kern w:val="24"/>
          <w:lang w:val="en-GB" w:eastAsia="nl-BE"/>
        </w:rPr>
        <w:t xml:space="preserve"> about 125 engineers, designers and </w:t>
      </w:r>
      <w:r w:rsidR="005864C0" w:rsidRPr="005864C0">
        <w:rPr>
          <w:rFonts w:ascii="Roboto Light" w:eastAsia="Roboto Condensed Light" w:hAnsi="Roboto Light"/>
          <w:color w:val="000000" w:themeColor="text1"/>
          <w:kern w:val="24"/>
          <w:lang w:val="en-GB" w:eastAsia="nl-BE"/>
        </w:rPr>
        <w:t>PhD’s</w:t>
      </w:r>
      <w:r w:rsidRPr="005864C0">
        <w:rPr>
          <w:rFonts w:ascii="Roboto Light" w:eastAsia="Roboto Condensed Light" w:hAnsi="Roboto Light"/>
          <w:color w:val="000000" w:themeColor="text1"/>
          <w:kern w:val="24"/>
          <w:lang w:val="en-GB" w:eastAsia="nl-BE"/>
        </w:rPr>
        <w:t xml:space="preserve"> and manage an R&amp;D budget of about 15M€. </w:t>
      </w:r>
    </w:p>
    <w:p w14:paraId="0BD62787" w14:textId="77777777" w:rsidR="00716108" w:rsidRPr="005864C0" w:rsidRDefault="00716108" w:rsidP="00716108">
      <w:pPr>
        <w:jc w:val="both"/>
        <w:rPr>
          <w:rFonts w:ascii="Roboto Light" w:hAnsi="Roboto Light"/>
          <w:color w:val="000000" w:themeColor="text1"/>
          <w:lang w:val="en-GB"/>
        </w:rPr>
      </w:pPr>
    </w:p>
    <w:p w14:paraId="31B70A89" w14:textId="77777777" w:rsidR="00716108" w:rsidRPr="005864C0" w:rsidRDefault="00716108" w:rsidP="00716108">
      <w:pPr>
        <w:pStyle w:val="NormalWeb"/>
        <w:shd w:val="clear" w:color="auto" w:fill="FFFFFF"/>
        <w:spacing w:before="0" w:beforeAutospacing="0" w:after="0" w:afterAutospacing="0" w:line="300" w:lineRule="atLeast"/>
        <w:jc w:val="both"/>
        <w:rPr>
          <w:rFonts w:ascii="Roboto Light" w:hAnsi="Roboto Light"/>
          <w:b/>
          <w:color w:val="000000" w:themeColor="text1"/>
          <w:lang w:val="en-GB"/>
        </w:rPr>
      </w:pPr>
      <w:r w:rsidRPr="005864C0">
        <w:rPr>
          <w:rFonts w:ascii="Roboto Light" w:hAnsi="Roboto Light"/>
          <w:b/>
          <w:color w:val="000000" w:themeColor="text1"/>
          <w:lang w:val="en-GB"/>
        </w:rPr>
        <w:t xml:space="preserve">ABOUT TTPO </w:t>
      </w:r>
    </w:p>
    <w:p w14:paraId="561BEEDA" w14:textId="77777777" w:rsidR="00716108" w:rsidRPr="005864C0" w:rsidRDefault="00716108" w:rsidP="00716108">
      <w:pPr>
        <w:pStyle w:val="NormalWeb"/>
        <w:shd w:val="clear" w:color="auto" w:fill="FFFFFF"/>
        <w:spacing w:before="0" w:beforeAutospacing="0" w:after="0" w:afterAutospacing="0" w:line="300" w:lineRule="atLeast"/>
        <w:jc w:val="both"/>
        <w:rPr>
          <w:rFonts w:ascii="Roboto Light" w:hAnsi="Roboto Light"/>
          <w:color w:val="000000" w:themeColor="text1"/>
          <w:lang w:val="en-GB"/>
        </w:rPr>
      </w:pPr>
      <w:r w:rsidRPr="005864C0">
        <w:rPr>
          <w:rFonts w:ascii="Roboto Light" w:hAnsi="Roboto Light"/>
          <w:color w:val="000000" w:themeColor="text1"/>
          <w:lang w:val="en-GB"/>
        </w:rPr>
        <w:lastRenderedPageBreak/>
        <w:t>ESA’s Technology Transfer Programme Office (TTPO) aims at strengthening European industry by identifying new business opportunities for providers of space technology and systems. It plays an important role in enhancing the know-how and competitiveness of these providers while broadening their business horizons.</w:t>
      </w:r>
    </w:p>
    <w:p w14:paraId="08A70D2C" w14:textId="77777777" w:rsidR="00716108" w:rsidRPr="005864C0" w:rsidRDefault="00716108" w:rsidP="00716108">
      <w:pPr>
        <w:pStyle w:val="NormalWeb"/>
        <w:shd w:val="clear" w:color="auto" w:fill="FFFFFF"/>
        <w:spacing w:before="0" w:beforeAutospacing="0" w:after="0" w:afterAutospacing="0" w:line="300" w:lineRule="atLeast"/>
        <w:jc w:val="both"/>
        <w:rPr>
          <w:rFonts w:ascii="Roboto Light" w:hAnsi="Roboto Light"/>
          <w:color w:val="000000" w:themeColor="text1"/>
          <w:lang w:val="en-GB"/>
        </w:rPr>
      </w:pPr>
    </w:p>
    <w:p w14:paraId="0BB0FAA6" w14:textId="4CC38A17" w:rsidR="00716108" w:rsidRPr="005864C0" w:rsidRDefault="00716108" w:rsidP="00716108">
      <w:pPr>
        <w:pStyle w:val="NormalWeb"/>
        <w:shd w:val="clear" w:color="auto" w:fill="FFFFFF"/>
        <w:spacing w:before="0" w:beforeAutospacing="0" w:after="0" w:afterAutospacing="0" w:line="300" w:lineRule="atLeast"/>
        <w:jc w:val="both"/>
        <w:rPr>
          <w:rFonts w:ascii="Roboto Light" w:hAnsi="Roboto Light"/>
          <w:color w:val="000000" w:themeColor="text1"/>
          <w:lang w:val="en-GB"/>
        </w:rPr>
      </w:pPr>
      <w:r w:rsidRPr="005864C0">
        <w:rPr>
          <w:rFonts w:ascii="Roboto Light" w:hAnsi="Roboto Light"/>
          <w:color w:val="000000" w:themeColor="text1"/>
          <w:lang w:val="en-GB"/>
        </w:rPr>
        <w:t>Through its lines of busines</w:t>
      </w:r>
      <w:r w:rsidR="00852E14">
        <w:rPr>
          <w:rFonts w:ascii="Roboto Light" w:hAnsi="Roboto Light"/>
          <w:color w:val="000000" w:themeColor="text1"/>
          <w:lang w:val="en-GB"/>
        </w:rPr>
        <w:t>s, TTPO supports</w:t>
      </w:r>
      <w:r w:rsidRPr="005864C0">
        <w:rPr>
          <w:rFonts w:ascii="Roboto Light" w:hAnsi="Roboto Light"/>
          <w:color w:val="000000" w:themeColor="text1"/>
          <w:lang w:val="en-GB"/>
        </w:rPr>
        <w:t xml:space="preserve"> strengthening the European economy </w:t>
      </w:r>
      <w:r w:rsidR="00852E14">
        <w:rPr>
          <w:rFonts w:ascii="Roboto Light" w:hAnsi="Roboto Light"/>
          <w:color w:val="000000" w:themeColor="text1"/>
          <w:lang w:val="en-GB"/>
        </w:rPr>
        <w:t>continuously</w:t>
      </w:r>
      <w:r w:rsidRPr="005864C0">
        <w:rPr>
          <w:rFonts w:ascii="Roboto Light" w:hAnsi="Roboto Light"/>
          <w:color w:val="000000" w:themeColor="text1"/>
          <w:lang w:val="en-GB"/>
        </w:rPr>
        <w:t xml:space="preserve">– Managing the network of </w:t>
      </w:r>
      <w:r w:rsidRPr="005864C0">
        <w:rPr>
          <w:rFonts w:ascii="Roboto Light" w:hAnsi="Roboto Light"/>
          <w:b/>
          <w:color w:val="000000" w:themeColor="text1"/>
          <w:lang w:val="en-GB"/>
        </w:rPr>
        <w:t xml:space="preserve">ESA Business Incubation </w:t>
      </w:r>
      <w:r w:rsidR="005864C0" w:rsidRPr="005864C0">
        <w:rPr>
          <w:rFonts w:ascii="Roboto Light" w:hAnsi="Roboto Light"/>
          <w:b/>
          <w:color w:val="000000" w:themeColor="text1"/>
          <w:lang w:val="en-GB"/>
        </w:rPr>
        <w:t>Centres</w:t>
      </w:r>
      <w:r w:rsidRPr="005864C0">
        <w:rPr>
          <w:rFonts w:ascii="Roboto Light" w:hAnsi="Roboto Light"/>
          <w:color w:val="000000" w:themeColor="text1"/>
          <w:lang w:val="en-GB"/>
        </w:rPr>
        <w:t xml:space="preserve">, Technology Transfer </w:t>
      </w:r>
      <w:r w:rsidRPr="005864C0">
        <w:rPr>
          <w:rFonts w:ascii="Roboto Light" w:hAnsi="Roboto Light"/>
          <w:b/>
          <w:color w:val="000000" w:themeColor="text1"/>
          <w:lang w:val="en-GB"/>
        </w:rPr>
        <w:t>Broker Network</w:t>
      </w:r>
      <w:r w:rsidRPr="005864C0">
        <w:rPr>
          <w:rFonts w:ascii="Roboto Light" w:hAnsi="Roboto Light"/>
          <w:color w:val="000000" w:themeColor="text1"/>
          <w:lang w:val="en-GB"/>
        </w:rPr>
        <w:t xml:space="preserve">, </w:t>
      </w:r>
      <w:r w:rsidRPr="005864C0">
        <w:rPr>
          <w:rFonts w:ascii="Roboto Light" w:hAnsi="Roboto Light"/>
          <w:b/>
          <w:color w:val="000000" w:themeColor="text1"/>
          <w:lang w:val="en-GB"/>
        </w:rPr>
        <w:t>Intellectual Property</w:t>
      </w:r>
      <w:r w:rsidRPr="005864C0">
        <w:rPr>
          <w:rFonts w:ascii="Roboto Light" w:hAnsi="Roboto Light"/>
          <w:color w:val="000000" w:themeColor="text1"/>
          <w:lang w:val="en-GB"/>
        </w:rPr>
        <w:t xml:space="preserve"> as well as managing </w:t>
      </w:r>
      <w:r w:rsidRPr="005864C0">
        <w:rPr>
          <w:rFonts w:ascii="Roboto Light" w:hAnsi="Roboto Light"/>
          <w:b/>
          <w:color w:val="000000" w:themeColor="text1"/>
          <w:lang w:val="en-GB"/>
        </w:rPr>
        <w:t>ESA’s patent portfolio</w:t>
      </w:r>
      <w:r w:rsidRPr="005864C0">
        <w:rPr>
          <w:rFonts w:ascii="Roboto Light" w:hAnsi="Roboto Light"/>
          <w:color w:val="000000" w:themeColor="text1"/>
          <w:lang w:val="en-GB"/>
        </w:rPr>
        <w:t>.</w:t>
      </w:r>
    </w:p>
    <w:p w14:paraId="1F8C657C" w14:textId="77777777" w:rsidR="00716108" w:rsidRPr="005864C0" w:rsidRDefault="00716108" w:rsidP="00716108">
      <w:pPr>
        <w:pStyle w:val="NormalWeb"/>
        <w:shd w:val="clear" w:color="auto" w:fill="FFFFFF"/>
        <w:spacing w:before="0" w:beforeAutospacing="0" w:after="0" w:afterAutospacing="0" w:line="300" w:lineRule="atLeast"/>
        <w:jc w:val="both"/>
        <w:rPr>
          <w:rFonts w:ascii="Roboto Light" w:hAnsi="Roboto Light"/>
          <w:color w:val="000000" w:themeColor="text1"/>
          <w:lang w:val="en-GB"/>
        </w:rPr>
      </w:pPr>
    </w:p>
    <w:p w14:paraId="681DFBD8" w14:textId="459453B9" w:rsidR="00716108" w:rsidRPr="005864C0" w:rsidRDefault="00716108" w:rsidP="00716108">
      <w:pPr>
        <w:rPr>
          <w:rFonts w:ascii="Roboto Light" w:hAnsi="Roboto Light"/>
          <w:color w:val="000000" w:themeColor="text1"/>
          <w:lang w:val="en-GB"/>
        </w:rPr>
      </w:pPr>
      <w:r w:rsidRPr="005864C0">
        <w:rPr>
          <w:rFonts w:ascii="Roboto Light" w:hAnsi="Roboto Light"/>
          <w:color w:val="000000" w:themeColor="text1"/>
          <w:lang w:val="en-GB"/>
        </w:rPr>
        <w:t xml:space="preserve">ESA’s Technology Transfer Programme Office (TTPO) provides space solutions – from space, down to Earth. Since the early 1990s, TTPO has promoted space technology spin-offs for </w:t>
      </w:r>
      <w:r w:rsidR="00852E14">
        <w:rPr>
          <w:rFonts w:ascii="Roboto Light" w:hAnsi="Roboto Light"/>
          <w:color w:val="000000" w:themeColor="text1"/>
          <w:lang w:val="en-GB"/>
        </w:rPr>
        <w:t>down-</w:t>
      </w:r>
      <w:r w:rsidR="005864C0" w:rsidRPr="005864C0">
        <w:rPr>
          <w:rFonts w:ascii="Roboto Light" w:hAnsi="Roboto Light"/>
          <w:color w:val="000000" w:themeColor="text1"/>
          <w:lang w:val="en-GB"/>
        </w:rPr>
        <w:t>to</w:t>
      </w:r>
      <w:r w:rsidR="00852E14">
        <w:rPr>
          <w:rFonts w:ascii="Roboto Light" w:hAnsi="Roboto Light"/>
          <w:color w:val="000000" w:themeColor="text1"/>
          <w:lang w:val="en-GB"/>
        </w:rPr>
        <w:t>-e</w:t>
      </w:r>
      <w:r w:rsidRPr="005864C0">
        <w:rPr>
          <w:rFonts w:ascii="Roboto Light" w:hAnsi="Roboto Light"/>
          <w:color w:val="000000" w:themeColor="text1"/>
          <w:lang w:val="en-GB"/>
        </w:rPr>
        <w:t xml:space="preserve">arth uses across a wide range of activities. </w:t>
      </w:r>
    </w:p>
    <w:p w14:paraId="61537757" w14:textId="77777777" w:rsidR="00716108" w:rsidRPr="005864C0" w:rsidRDefault="00716108" w:rsidP="00716108">
      <w:pPr>
        <w:rPr>
          <w:lang w:val="en-GB"/>
        </w:rPr>
      </w:pPr>
    </w:p>
    <w:p w14:paraId="75C0B58D" w14:textId="77777777" w:rsidR="007135CF" w:rsidRPr="005864C0" w:rsidRDefault="007135CF">
      <w:pPr>
        <w:rPr>
          <w:lang w:val="en-GB"/>
        </w:rPr>
      </w:pPr>
    </w:p>
    <w:sectPr w:rsidR="007135CF" w:rsidRPr="005864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Light">
    <w:altName w:val="Times New Roman"/>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E48A6"/>
    <w:multiLevelType w:val="hybridMultilevel"/>
    <w:tmpl w:val="9ECEBB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F2"/>
    <w:rsid w:val="00004E78"/>
    <w:rsid w:val="000203A2"/>
    <w:rsid w:val="00023C50"/>
    <w:rsid w:val="00031454"/>
    <w:rsid w:val="000412F7"/>
    <w:rsid w:val="00047BDF"/>
    <w:rsid w:val="000574BC"/>
    <w:rsid w:val="00061262"/>
    <w:rsid w:val="00061C5D"/>
    <w:rsid w:val="00070D60"/>
    <w:rsid w:val="000733C6"/>
    <w:rsid w:val="00074A6B"/>
    <w:rsid w:val="0007512D"/>
    <w:rsid w:val="00081218"/>
    <w:rsid w:val="0008241C"/>
    <w:rsid w:val="000828E3"/>
    <w:rsid w:val="00096ABE"/>
    <w:rsid w:val="000A4ABA"/>
    <w:rsid w:val="000B39DB"/>
    <w:rsid w:val="000C1669"/>
    <w:rsid w:val="000D6510"/>
    <w:rsid w:val="000F6297"/>
    <w:rsid w:val="00101D35"/>
    <w:rsid w:val="001101C6"/>
    <w:rsid w:val="00110A93"/>
    <w:rsid w:val="00112586"/>
    <w:rsid w:val="00115931"/>
    <w:rsid w:val="001317A8"/>
    <w:rsid w:val="00151CE8"/>
    <w:rsid w:val="00162852"/>
    <w:rsid w:val="0016322B"/>
    <w:rsid w:val="00166E3F"/>
    <w:rsid w:val="001676A3"/>
    <w:rsid w:val="001816F4"/>
    <w:rsid w:val="0018247B"/>
    <w:rsid w:val="00194146"/>
    <w:rsid w:val="001A0651"/>
    <w:rsid w:val="001A0A74"/>
    <w:rsid w:val="001B3039"/>
    <w:rsid w:val="001B6CEA"/>
    <w:rsid w:val="001C2140"/>
    <w:rsid w:val="001D361E"/>
    <w:rsid w:val="001E2021"/>
    <w:rsid w:val="001E321C"/>
    <w:rsid w:val="001E5064"/>
    <w:rsid w:val="001F1978"/>
    <w:rsid w:val="00202508"/>
    <w:rsid w:val="0021087F"/>
    <w:rsid w:val="0021311E"/>
    <w:rsid w:val="00220FCB"/>
    <w:rsid w:val="00221BEB"/>
    <w:rsid w:val="00223879"/>
    <w:rsid w:val="002271F4"/>
    <w:rsid w:val="002339A2"/>
    <w:rsid w:val="00234771"/>
    <w:rsid w:val="002526CF"/>
    <w:rsid w:val="0025516B"/>
    <w:rsid w:val="002555AD"/>
    <w:rsid w:val="0026000D"/>
    <w:rsid w:val="0026736D"/>
    <w:rsid w:val="00274071"/>
    <w:rsid w:val="00276ACC"/>
    <w:rsid w:val="00277BAB"/>
    <w:rsid w:val="002852BB"/>
    <w:rsid w:val="002A3A31"/>
    <w:rsid w:val="002B3595"/>
    <w:rsid w:val="002C09A4"/>
    <w:rsid w:val="002C0D38"/>
    <w:rsid w:val="002C4834"/>
    <w:rsid w:val="002C640A"/>
    <w:rsid w:val="002C6F8E"/>
    <w:rsid w:val="002D3DC6"/>
    <w:rsid w:val="002E372F"/>
    <w:rsid w:val="00310FC8"/>
    <w:rsid w:val="00311C7B"/>
    <w:rsid w:val="003174CC"/>
    <w:rsid w:val="00321934"/>
    <w:rsid w:val="003263C9"/>
    <w:rsid w:val="00327492"/>
    <w:rsid w:val="003509D6"/>
    <w:rsid w:val="00361020"/>
    <w:rsid w:val="0036413A"/>
    <w:rsid w:val="0036620F"/>
    <w:rsid w:val="00366443"/>
    <w:rsid w:val="003708CE"/>
    <w:rsid w:val="0037234F"/>
    <w:rsid w:val="00372A43"/>
    <w:rsid w:val="003853ED"/>
    <w:rsid w:val="00385A3E"/>
    <w:rsid w:val="00385FE2"/>
    <w:rsid w:val="003B26C1"/>
    <w:rsid w:val="003B7C76"/>
    <w:rsid w:val="003C34E1"/>
    <w:rsid w:val="003E18AA"/>
    <w:rsid w:val="003F43C5"/>
    <w:rsid w:val="004020A2"/>
    <w:rsid w:val="00412234"/>
    <w:rsid w:val="00452A31"/>
    <w:rsid w:val="00452AC4"/>
    <w:rsid w:val="004615AF"/>
    <w:rsid w:val="0047624D"/>
    <w:rsid w:val="004774C7"/>
    <w:rsid w:val="004812E8"/>
    <w:rsid w:val="0048420E"/>
    <w:rsid w:val="00494315"/>
    <w:rsid w:val="00495A70"/>
    <w:rsid w:val="004978B8"/>
    <w:rsid w:val="004B4157"/>
    <w:rsid w:val="004C1354"/>
    <w:rsid w:val="004C2941"/>
    <w:rsid w:val="004C7BBB"/>
    <w:rsid w:val="00500148"/>
    <w:rsid w:val="00502B07"/>
    <w:rsid w:val="00511098"/>
    <w:rsid w:val="005226F2"/>
    <w:rsid w:val="00522E56"/>
    <w:rsid w:val="00522E98"/>
    <w:rsid w:val="005274D8"/>
    <w:rsid w:val="00537F13"/>
    <w:rsid w:val="0054396A"/>
    <w:rsid w:val="00570E08"/>
    <w:rsid w:val="005757B9"/>
    <w:rsid w:val="00582197"/>
    <w:rsid w:val="005829B4"/>
    <w:rsid w:val="00584B56"/>
    <w:rsid w:val="005864C0"/>
    <w:rsid w:val="00587A48"/>
    <w:rsid w:val="005B4442"/>
    <w:rsid w:val="005C2DD6"/>
    <w:rsid w:val="005D175B"/>
    <w:rsid w:val="005D5978"/>
    <w:rsid w:val="005E27BD"/>
    <w:rsid w:val="005F3A6D"/>
    <w:rsid w:val="0060032B"/>
    <w:rsid w:val="00603F71"/>
    <w:rsid w:val="00605BF5"/>
    <w:rsid w:val="00606CF7"/>
    <w:rsid w:val="006115F2"/>
    <w:rsid w:val="00616909"/>
    <w:rsid w:val="006341EB"/>
    <w:rsid w:val="00645502"/>
    <w:rsid w:val="00654E69"/>
    <w:rsid w:val="00655E06"/>
    <w:rsid w:val="00655F12"/>
    <w:rsid w:val="00663A42"/>
    <w:rsid w:val="006662F5"/>
    <w:rsid w:val="00666B7A"/>
    <w:rsid w:val="00667618"/>
    <w:rsid w:val="00686655"/>
    <w:rsid w:val="006938D9"/>
    <w:rsid w:val="006958E5"/>
    <w:rsid w:val="006A5B6D"/>
    <w:rsid w:val="006B3039"/>
    <w:rsid w:val="006B3D64"/>
    <w:rsid w:val="006D0F5B"/>
    <w:rsid w:val="006D43D6"/>
    <w:rsid w:val="006D74FD"/>
    <w:rsid w:val="006E372D"/>
    <w:rsid w:val="00700FF5"/>
    <w:rsid w:val="007135CF"/>
    <w:rsid w:val="00715237"/>
    <w:rsid w:val="00716108"/>
    <w:rsid w:val="00731D89"/>
    <w:rsid w:val="00734A5E"/>
    <w:rsid w:val="00735673"/>
    <w:rsid w:val="00741F71"/>
    <w:rsid w:val="00757CDC"/>
    <w:rsid w:val="00773417"/>
    <w:rsid w:val="007746E3"/>
    <w:rsid w:val="007756F4"/>
    <w:rsid w:val="00783ADD"/>
    <w:rsid w:val="00783BA3"/>
    <w:rsid w:val="00794527"/>
    <w:rsid w:val="00797D08"/>
    <w:rsid w:val="007A4CB0"/>
    <w:rsid w:val="007A5B3D"/>
    <w:rsid w:val="007A7AE4"/>
    <w:rsid w:val="007B0C48"/>
    <w:rsid w:val="007B4224"/>
    <w:rsid w:val="007C4E0A"/>
    <w:rsid w:val="007D41BA"/>
    <w:rsid w:val="007D5E46"/>
    <w:rsid w:val="007E12A5"/>
    <w:rsid w:val="007E399D"/>
    <w:rsid w:val="007E3A08"/>
    <w:rsid w:val="007F3F86"/>
    <w:rsid w:val="007F48C5"/>
    <w:rsid w:val="008037B8"/>
    <w:rsid w:val="00812D14"/>
    <w:rsid w:val="0081723D"/>
    <w:rsid w:val="00821519"/>
    <w:rsid w:val="00822687"/>
    <w:rsid w:val="008502E4"/>
    <w:rsid w:val="0085043E"/>
    <w:rsid w:val="00852E14"/>
    <w:rsid w:val="00862730"/>
    <w:rsid w:val="00866107"/>
    <w:rsid w:val="00867679"/>
    <w:rsid w:val="008738FA"/>
    <w:rsid w:val="00882821"/>
    <w:rsid w:val="008A2A26"/>
    <w:rsid w:val="008A2E8A"/>
    <w:rsid w:val="008A5901"/>
    <w:rsid w:val="008A5FB0"/>
    <w:rsid w:val="008B03A1"/>
    <w:rsid w:val="008B3396"/>
    <w:rsid w:val="008C516F"/>
    <w:rsid w:val="008C57B1"/>
    <w:rsid w:val="008C5FC4"/>
    <w:rsid w:val="008C614F"/>
    <w:rsid w:val="008D08C0"/>
    <w:rsid w:val="008E0C38"/>
    <w:rsid w:val="008E375B"/>
    <w:rsid w:val="008E43F5"/>
    <w:rsid w:val="008F4993"/>
    <w:rsid w:val="00901A2C"/>
    <w:rsid w:val="00926D1D"/>
    <w:rsid w:val="00934725"/>
    <w:rsid w:val="00937193"/>
    <w:rsid w:val="0093754E"/>
    <w:rsid w:val="0094016E"/>
    <w:rsid w:val="00942682"/>
    <w:rsid w:val="00942C85"/>
    <w:rsid w:val="00946B86"/>
    <w:rsid w:val="00946D28"/>
    <w:rsid w:val="00950A17"/>
    <w:rsid w:val="00953FD5"/>
    <w:rsid w:val="00963A0A"/>
    <w:rsid w:val="00965C40"/>
    <w:rsid w:val="00966092"/>
    <w:rsid w:val="0096787F"/>
    <w:rsid w:val="00970D03"/>
    <w:rsid w:val="009728F2"/>
    <w:rsid w:val="00977DA4"/>
    <w:rsid w:val="00981F5E"/>
    <w:rsid w:val="00982993"/>
    <w:rsid w:val="00993933"/>
    <w:rsid w:val="009A133C"/>
    <w:rsid w:val="009B3392"/>
    <w:rsid w:val="009B6405"/>
    <w:rsid w:val="009C0456"/>
    <w:rsid w:val="009C0892"/>
    <w:rsid w:val="009C428F"/>
    <w:rsid w:val="009D35C4"/>
    <w:rsid w:val="009D444E"/>
    <w:rsid w:val="009D5612"/>
    <w:rsid w:val="009E5B4E"/>
    <w:rsid w:val="009E5CDE"/>
    <w:rsid w:val="009F4BD4"/>
    <w:rsid w:val="00A02167"/>
    <w:rsid w:val="00A03331"/>
    <w:rsid w:val="00A06466"/>
    <w:rsid w:val="00A06D8E"/>
    <w:rsid w:val="00A13AF9"/>
    <w:rsid w:val="00A14278"/>
    <w:rsid w:val="00A15548"/>
    <w:rsid w:val="00A30C68"/>
    <w:rsid w:val="00A41463"/>
    <w:rsid w:val="00A4173D"/>
    <w:rsid w:val="00A426BE"/>
    <w:rsid w:val="00A42BB8"/>
    <w:rsid w:val="00A53F6B"/>
    <w:rsid w:val="00A54E6F"/>
    <w:rsid w:val="00A54F8D"/>
    <w:rsid w:val="00A71B82"/>
    <w:rsid w:val="00A86EC4"/>
    <w:rsid w:val="00A87C28"/>
    <w:rsid w:val="00A91CC0"/>
    <w:rsid w:val="00A9573F"/>
    <w:rsid w:val="00AA0498"/>
    <w:rsid w:val="00AA178E"/>
    <w:rsid w:val="00AB2113"/>
    <w:rsid w:val="00AB2D49"/>
    <w:rsid w:val="00AC3709"/>
    <w:rsid w:val="00AC3A8C"/>
    <w:rsid w:val="00AC4150"/>
    <w:rsid w:val="00AD037A"/>
    <w:rsid w:val="00AD1C77"/>
    <w:rsid w:val="00AD3D7A"/>
    <w:rsid w:val="00AE4522"/>
    <w:rsid w:val="00AF1589"/>
    <w:rsid w:val="00AF1765"/>
    <w:rsid w:val="00AF64A8"/>
    <w:rsid w:val="00B05DA6"/>
    <w:rsid w:val="00B128B0"/>
    <w:rsid w:val="00B354D1"/>
    <w:rsid w:val="00B55761"/>
    <w:rsid w:val="00B57BD5"/>
    <w:rsid w:val="00B63BC6"/>
    <w:rsid w:val="00B85864"/>
    <w:rsid w:val="00B9075F"/>
    <w:rsid w:val="00B9262B"/>
    <w:rsid w:val="00B92EC1"/>
    <w:rsid w:val="00B978F6"/>
    <w:rsid w:val="00BC67A6"/>
    <w:rsid w:val="00BD45BA"/>
    <w:rsid w:val="00BF4F2A"/>
    <w:rsid w:val="00C0566C"/>
    <w:rsid w:val="00C24F58"/>
    <w:rsid w:val="00C36E03"/>
    <w:rsid w:val="00C42540"/>
    <w:rsid w:val="00C445C8"/>
    <w:rsid w:val="00C47111"/>
    <w:rsid w:val="00C6468F"/>
    <w:rsid w:val="00C7446D"/>
    <w:rsid w:val="00C8420F"/>
    <w:rsid w:val="00CA158D"/>
    <w:rsid w:val="00CA42A5"/>
    <w:rsid w:val="00CB0FDD"/>
    <w:rsid w:val="00CC0784"/>
    <w:rsid w:val="00CC1376"/>
    <w:rsid w:val="00CC1739"/>
    <w:rsid w:val="00CD0465"/>
    <w:rsid w:val="00CD2B78"/>
    <w:rsid w:val="00CD3114"/>
    <w:rsid w:val="00CD5A4B"/>
    <w:rsid w:val="00CD6BD7"/>
    <w:rsid w:val="00CE185B"/>
    <w:rsid w:val="00CE5B9C"/>
    <w:rsid w:val="00CF1097"/>
    <w:rsid w:val="00CF1398"/>
    <w:rsid w:val="00CF6F45"/>
    <w:rsid w:val="00D51397"/>
    <w:rsid w:val="00D551D7"/>
    <w:rsid w:val="00D65360"/>
    <w:rsid w:val="00D808D9"/>
    <w:rsid w:val="00D9044F"/>
    <w:rsid w:val="00D94B5E"/>
    <w:rsid w:val="00D95A86"/>
    <w:rsid w:val="00DA0FA7"/>
    <w:rsid w:val="00DA2974"/>
    <w:rsid w:val="00DA74AB"/>
    <w:rsid w:val="00DA792F"/>
    <w:rsid w:val="00DB135B"/>
    <w:rsid w:val="00DB4904"/>
    <w:rsid w:val="00DB5951"/>
    <w:rsid w:val="00DB7C1C"/>
    <w:rsid w:val="00DC038F"/>
    <w:rsid w:val="00DC0B0A"/>
    <w:rsid w:val="00DD23A8"/>
    <w:rsid w:val="00DD3D75"/>
    <w:rsid w:val="00DD68F6"/>
    <w:rsid w:val="00DD7C57"/>
    <w:rsid w:val="00E01355"/>
    <w:rsid w:val="00E04018"/>
    <w:rsid w:val="00E04251"/>
    <w:rsid w:val="00E04F79"/>
    <w:rsid w:val="00E229D9"/>
    <w:rsid w:val="00E25A84"/>
    <w:rsid w:val="00E31A21"/>
    <w:rsid w:val="00E467B9"/>
    <w:rsid w:val="00E55739"/>
    <w:rsid w:val="00E574D5"/>
    <w:rsid w:val="00E57FBA"/>
    <w:rsid w:val="00E610DF"/>
    <w:rsid w:val="00E6726D"/>
    <w:rsid w:val="00E72393"/>
    <w:rsid w:val="00E7635A"/>
    <w:rsid w:val="00E83D2D"/>
    <w:rsid w:val="00E91B29"/>
    <w:rsid w:val="00EA6A45"/>
    <w:rsid w:val="00EB341B"/>
    <w:rsid w:val="00EC02C2"/>
    <w:rsid w:val="00EC569A"/>
    <w:rsid w:val="00ED345D"/>
    <w:rsid w:val="00ED750E"/>
    <w:rsid w:val="00EF0F1E"/>
    <w:rsid w:val="00EF46EE"/>
    <w:rsid w:val="00F06BEB"/>
    <w:rsid w:val="00F070A7"/>
    <w:rsid w:val="00F07D75"/>
    <w:rsid w:val="00F13C5A"/>
    <w:rsid w:val="00F1649D"/>
    <w:rsid w:val="00F32B44"/>
    <w:rsid w:val="00F32DFF"/>
    <w:rsid w:val="00F35043"/>
    <w:rsid w:val="00F377C3"/>
    <w:rsid w:val="00F43A32"/>
    <w:rsid w:val="00F44862"/>
    <w:rsid w:val="00F6189C"/>
    <w:rsid w:val="00F70608"/>
    <w:rsid w:val="00F73A58"/>
    <w:rsid w:val="00F80EF3"/>
    <w:rsid w:val="00F83632"/>
    <w:rsid w:val="00FA3127"/>
    <w:rsid w:val="00FA36B3"/>
    <w:rsid w:val="00FB2242"/>
    <w:rsid w:val="00FB23D5"/>
    <w:rsid w:val="00FC7B8E"/>
    <w:rsid w:val="00FD7A99"/>
    <w:rsid w:val="00FF1BA0"/>
    <w:rsid w:val="00FF2CA1"/>
    <w:rsid w:val="00FF37EA"/>
    <w:rsid w:val="00FF3D47"/>
    <w:rsid w:val="00FF7C77"/>
    <w:rsid w:val="00FF7E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DF97"/>
  <w15:docId w15:val="{BF5A3273-0B88-40AD-B8CC-F8585FE3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6F2"/>
    <w:pPr>
      <w:spacing w:before="100" w:beforeAutospacing="1" w:after="100" w:afterAutospacing="1" w:line="256" w:lineRule="auto"/>
    </w:pPr>
    <w:rPr>
      <w:rFonts w:ascii="Times" w:hAnsi="Times"/>
    </w:rPr>
  </w:style>
  <w:style w:type="character" w:styleId="Hyperlink">
    <w:name w:val="Hyperlink"/>
    <w:basedOn w:val="DefaultParagraphFont"/>
    <w:uiPriority w:val="99"/>
    <w:unhideWhenUsed/>
    <w:rsid w:val="005226F2"/>
    <w:rPr>
      <w:strike w:val="0"/>
      <w:dstrike w:val="0"/>
      <w:color w:val="000000"/>
      <w:u w:val="none"/>
      <w:effect w:val="none"/>
    </w:rPr>
  </w:style>
  <w:style w:type="paragraph" w:styleId="BalloonText">
    <w:name w:val="Balloon Text"/>
    <w:basedOn w:val="Normal"/>
    <w:link w:val="BalloonTextChar"/>
    <w:uiPriority w:val="99"/>
    <w:semiHidden/>
    <w:unhideWhenUsed/>
    <w:rsid w:val="00570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E08"/>
    <w:rPr>
      <w:rFonts w:ascii="Segoe UI" w:hAnsi="Segoe UI" w:cs="Segoe UI"/>
      <w:sz w:val="18"/>
      <w:szCs w:val="18"/>
    </w:rPr>
  </w:style>
  <w:style w:type="paragraph" w:styleId="CommentText">
    <w:name w:val="annotation text"/>
    <w:basedOn w:val="Normal"/>
    <w:link w:val="CommentTextChar"/>
    <w:uiPriority w:val="99"/>
    <w:semiHidden/>
    <w:unhideWhenUsed/>
    <w:rsid w:val="007135CF"/>
    <w:pPr>
      <w:spacing w:after="0" w:line="240" w:lineRule="auto"/>
    </w:pPr>
    <w:rPr>
      <w:rFonts w:ascii="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7135CF"/>
    <w:rPr>
      <w:rFonts w:ascii="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7135CF"/>
    <w:rPr>
      <w:sz w:val="16"/>
      <w:szCs w:val="16"/>
    </w:rPr>
  </w:style>
  <w:style w:type="paragraph" w:styleId="ListParagraph">
    <w:name w:val="List Paragraph"/>
    <w:basedOn w:val="Normal"/>
    <w:uiPriority w:val="34"/>
    <w:qFormat/>
    <w:rsid w:val="00151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11992">
      <w:bodyDiv w:val="1"/>
      <w:marLeft w:val="0"/>
      <w:marRight w:val="0"/>
      <w:marTop w:val="0"/>
      <w:marBottom w:val="0"/>
      <w:divBdr>
        <w:top w:val="none" w:sz="0" w:space="0" w:color="auto"/>
        <w:left w:val="none" w:sz="0" w:space="0" w:color="auto"/>
        <w:bottom w:val="none" w:sz="0" w:space="0" w:color="auto"/>
        <w:right w:val="none" w:sz="0" w:space="0" w:color="auto"/>
      </w:divBdr>
    </w:div>
    <w:div w:id="1212618510">
      <w:bodyDiv w:val="1"/>
      <w:marLeft w:val="0"/>
      <w:marRight w:val="0"/>
      <w:marTop w:val="0"/>
      <w:marBottom w:val="0"/>
      <w:divBdr>
        <w:top w:val="none" w:sz="0" w:space="0" w:color="auto"/>
        <w:left w:val="none" w:sz="0" w:space="0" w:color="auto"/>
        <w:bottom w:val="none" w:sz="0" w:space="0" w:color="auto"/>
        <w:right w:val="none" w:sz="0" w:space="0" w:color="auto"/>
      </w:divBdr>
    </w:div>
    <w:div w:id="1354653970">
      <w:bodyDiv w:val="1"/>
      <w:marLeft w:val="0"/>
      <w:marRight w:val="0"/>
      <w:marTop w:val="0"/>
      <w:marBottom w:val="0"/>
      <w:divBdr>
        <w:top w:val="none" w:sz="0" w:space="0" w:color="auto"/>
        <w:left w:val="none" w:sz="0" w:space="0" w:color="auto"/>
        <w:bottom w:val="none" w:sz="0" w:space="0" w:color="auto"/>
        <w:right w:val="none" w:sz="0" w:space="0" w:color="auto"/>
      </w:divBdr>
    </w:div>
    <w:div w:id="16069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4gUq_OSgcI" TargetMode="External"/><Relationship Id="rId3" Type="http://schemas.openxmlformats.org/officeDocument/2006/relationships/styles" Target="styles.xml"/><Relationship Id="rId7" Type="http://schemas.openxmlformats.org/officeDocument/2006/relationships/hyperlink" Target="https://www.youtube.com/watch?v=3k5daFs_naY&amp;list=PLA4B58198501C8F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a.int/For_Med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channel/UC-4_wKpS6yUf8all-bV8c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ACDA-B475-45DF-A3CA-28A7DC2E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5</Pages>
  <Words>1464</Words>
  <Characters>8345</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VERHAERT NEW PRODUCTS AND SERVICES</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kverhaert</dc:creator>
  <cp:lastModifiedBy>vthoen</cp:lastModifiedBy>
  <cp:revision>9</cp:revision>
  <cp:lastPrinted>2016-04-24T07:31:00Z</cp:lastPrinted>
  <dcterms:created xsi:type="dcterms:W3CDTF">2016-04-26T10:06:00Z</dcterms:created>
  <dcterms:modified xsi:type="dcterms:W3CDTF">2016-04-27T09:35:00Z</dcterms:modified>
</cp:coreProperties>
</file>